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2F5B" w14:textId="77777777" w:rsidR="00B84C57" w:rsidRDefault="00B84C57" w:rsidP="00B84C57">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Culture, Tourism &amp; Sport Board</w:t>
      </w:r>
      <w:r w:rsidRPr="00990EB3">
        <w:rPr>
          <w:rFonts w:cs="Arial"/>
          <w:b/>
          <w:sz w:val="32"/>
        </w:rPr>
        <w:fldChar w:fldCharType="end"/>
      </w:r>
      <w:r w:rsidRPr="00990EB3">
        <w:rPr>
          <w:rFonts w:cs="Arial"/>
          <w:b/>
          <w:sz w:val="32"/>
        </w:rPr>
        <w:t xml:space="preserve"> meeting</w:t>
      </w:r>
    </w:p>
    <w:p w14:paraId="6BC2A04E" w14:textId="77777777" w:rsidR="00B84C57" w:rsidRPr="00990EB3" w:rsidRDefault="00B84C57" w:rsidP="00B84C57">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B84C57" w:rsidRPr="002E7053" w14:paraId="02489B95" w14:textId="77777777" w:rsidTr="00B84C57">
        <w:tc>
          <w:tcPr>
            <w:tcW w:w="2160" w:type="dxa"/>
            <w:tcBorders>
              <w:top w:val="single" w:sz="12" w:space="0" w:color="auto"/>
            </w:tcBorders>
            <w:shd w:val="clear" w:color="auto" w:fill="auto"/>
            <w:tcMar>
              <w:top w:w="115" w:type="dxa"/>
              <w:left w:w="115" w:type="dxa"/>
              <w:right w:w="115" w:type="dxa"/>
            </w:tcMar>
          </w:tcPr>
          <w:p w14:paraId="248CC00E" w14:textId="77777777" w:rsidR="00B84C57" w:rsidRPr="0030484B" w:rsidRDefault="00B84C57" w:rsidP="00B84C57">
            <w:pPr>
              <w:rPr>
                <w:b/>
              </w:rPr>
            </w:pPr>
            <w:r w:rsidRPr="0030484B">
              <w:rPr>
                <w:b/>
              </w:rPr>
              <w:t>Title:</w:t>
            </w:r>
          </w:p>
          <w:p w14:paraId="46B0AC55" w14:textId="77777777" w:rsidR="00B84C57" w:rsidRPr="0030484B" w:rsidRDefault="00B84C57" w:rsidP="00B84C57">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02D00B27" w14:textId="77777777" w:rsidR="00B84C57" w:rsidRPr="002E7053" w:rsidRDefault="00B84C57" w:rsidP="00B84C57">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Culture, Tourism &amp; Sport Board</w:t>
            </w:r>
            <w:r w:rsidRPr="0030484B">
              <w:rPr>
                <w:szCs w:val="40"/>
              </w:rPr>
              <w:fldChar w:fldCharType="end"/>
            </w:r>
          </w:p>
        </w:tc>
      </w:tr>
      <w:tr w:rsidR="00B84C57" w:rsidRPr="002E7053" w14:paraId="5E000FA3" w14:textId="77777777" w:rsidTr="00B84C57">
        <w:tc>
          <w:tcPr>
            <w:tcW w:w="2160" w:type="dxa"/>
            <w:shd w:val="clear" w:color="auto" w:fill="auto"/>
          </w:tcPr>
          <w:p w14:paraId="36855064" w14:textId="77777777" w:rsidR="00B84C57" w:rsidRPr="0030484B" w:rsidRDefault="00B84C57" w:rsidP="00B84C57">
            <w:pPr>
              <w:rPr>
                <w:b/>
              </w:rPr>
            </w:pPr>
            <w:r w:rsidRPr="0030484B">
              <w:rPr>
                <w:b/>
              </w:rPr>
              <w:t>Date:</w:t>
            </w:r>
          </w:p>
          <w:p w14:paraId="3369CBB7" w14:textId="77777777" w:rsidR="00B84C57" w:rsidRPr="0030484B" w:rsidRDefault="00B84C57" w:rsidP="00B84C57">
            <w:pPr>
              <w:rPr>
                <w:b/>
                <w:sz w:val="16"/>
                <w:szCs w:val="16"/>
              </w:rPr>
            </w:pPr>
          </w:p>
        </w:tc>
        <w:tc>
          <w:tcPr>
            <w:tcW w:w="7128" w:type="dxa"/>
            <w:shd w:val="clear" w:color="auto" w:fill="auto"/>
          </w:tcPr>
          <w:p w14:paraId="7CB8F0F0" w14:textId="77777777" w:rsidR="00B84C57" w:rsidRPr="002E7053" w:rsidRDefault="00B84C57" w:rsidP="00B84C57">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 17 January 2019</w:t>
            </w:r>
            <w:r w:rsidRPr="0030484B">
              <w:rPr>
                <w:szCs w:val="24"/>
              </w:rPr>
              <w:fldChar w:fldCharType="end"/>
            </w:r>
          </w:p>
        </w:tc>
      </w:tr>
      <w:tr w:rsidR="00B84C57" w:rsidRPr="002E7053" w14:paraId="396DA40F" w14:textId="77777777" w:rsidTr="00B84C57">
        <w:tc>
          <w:tcPr>
            <w:tcW w:w="2160" w:type="dxa"/>
            <w:shd w:val="clear" w:color="auto" w:fill="auto"/>
          </w:tcPr>
          <w:p w14:paraId="4364C225" w14:textId="77777777" w:rsidR="00B84C57" w:rsidRPr="0030484B" w:rsidRDefault="00B84C57" w:rsidP="00B84C57">
            <w:pPr>
              <w:rPr>
                <w:b/>
              </w:rPr>
            </w:pPr>
            <w:r w:rsidRPr="0030484B">
              <w:rPr>
                <w:b/>
              </w:rPr>
              <w:t>Venue:</w:t>
            </w:r>
          </w:p>
        </w:tc>
        <w:tc>
          <w:tcPr>
            <w:tcW w:w="7128" w:type="dxa"/>
            <w:shd w:val="clear" w:color="auto" w:fill="auto"/>
          </w:tcPr>
          <w:p w14:paraId="0B78EECB" w14:textId="77777777" w:rsidR="00B84C57" w:rsidRPr="002E7053" w:rsidRDefault="00B84C57" w:rsidP="00B84C57">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Smith Square 3&amp;4, Ground Floor, 18 Smith Square, London, SW1P 3HZ</w:t>
            </w:r>
            <w:r w:rsidRPr="0030484B">
              <w:rPr>
                <w:szCs w:val="24"/>
              </w:rPr>
              <w:fldChar w:fldCharType="end"/>
            </w:r>
          </w:p>
        </w:tc>
      </w:tr>
      <w:tr w:rsidR="00B84C57" w:rsidRPr="0030484B" w14:paraId="48E6B5DC" w14:textId="77777777" w:rsidTr="00B84C57">
        <w:tc>
          <w:tcPr>
            <w:tcW w:w="2160" w:type="dxa"/>
            <w:tcBorders>
              <w:bottom w:val="single" w:sz="12" w:space="0" w:color="auto"/>
            </w:tcBorders>
            <w:shd w:val="clear" w:color="auto" w:fill="auto"/>
          </w:tcPr>
          <w:p w14:paraId="3E3BA3C6" w14:textId="77777777" w:rsidR="00B84C57" w:rsidRPr="0030484B" w:rsidRDefault="00B84C57" w:rsidP="00B84C57">
            <w:pPr>
              <w:rPr>
                <w:b/>
                <w:sz w:val="12"/>
                <w:szCs w:val="12"/>
              </w:rPr>
            </w:pPr>
          </w:p>
        </w:tc>
        <w:tc>
          <w:tcPr>
            <w:tcW w:w="7128" w:type="dxa"/>
            <w:tcBorders>
              <w:bottom w:val="single" w:sz="12" w:space="0" w:color="auto"/>
            </w:tcBorders>
            <w:shd w:val="clear" w:color="auto" w:fill="auto"/>
          </w:tcPr>
          <w:p w14:paraId="1106B1FB" w14:textId="77777777" w:rsidR="00B84C57" w:rsidRPr="0030484B" w:rsidRDefault="00B84C57" w:rsidP="00B84C57">
            <w:pPr>
              <w:rPr>
                <w:sz w:val="12"/>
                <w:szCs w:val="12"/>
              </w:rPr>
            </w:pPr>
          </w:p>
        </w:tc>
      </w:tr>
    </w:tbl>
    <w:p w14:paraId="55DBA44B" w14:textId="77777777" w:rsidR="00B84C57" w:rsidRPr="002E7053" w:rsidRDefault="00B84C57" w:rsidP="00B84C57"/>
    <w:p w14:paraId="663AB63F" w14:textId="77777777" w:rsidR="00B84C57" w:rsidRDefault="00B84C57" w:rsidP="00B84C57">
      <w:pPr>
        <w:ind w:left="-720"/>
        <w:rPr>
          <w:b/>
        </w:rPr>
      </w:pPr>
      <w:r w:rsidRPr="002E7053">
        <w:rPr>
          <w:b/>
        </w:rPr>
        <w:t>Attendance</w:t>
      </w:r>
    </w:p>
    <w:p w14:paraId="756E8964" w14:textId="77777777" w:rsidR="00B84C57" w:rsidRPr="001F2D91" w:rsidRDefault="00B84C57" w:rsidP="00B84C57">
      <w:pPr>
        <w:ind w:left="-720"/>
      </w:pPr>
      <w:r>
        <w:t xml:space="preserve">An attendance list is attached as </w:t>
      </w:r>
      <w:r w:rsidRPr="001F2D91">
        <w:rPr>
          <w:b/>
          <w:u w:val="single"/>
        </w:rPr>
        <w:t>Appendix A</w:t>
      </w:r>
      <w:r>
        <w:t xml:space="preserve"> to this note</w:t>
      </w:r>
    </w:p>
    <w:p w14:paraId="2C99C0DC" w14:textId="77777777" w:rsidR="00B84C57" w:rsidRDefault="00B84C57" w:rsidP="00B84C57"/>
    <w:p w14:paraId="21887165" w14:textId="77777777" w:rsidR="00B84C57" w:rsidRDefault="00B84C57" w:rsidP="00B84C57"/>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84C57" w:rsidRPr="00CE3DD7" w14:paraId="25ED547E" w14:textId="77777777" w:rsidTr="00B84C57">
        <w:tc>
          <w:tcPr>
            <w:tcW w:w="720" w:type="dxa"/>
            <w:shd w:val="clear" w:color="auto" w:fill="BFBFBF"/>
          </w:tcPr>
          <w:p w14:paraId="0A72EF62" w14:textId="77777777" w:rsidR="00B84C57" w:rsidRPr="00CE3DD7" w:rsidRDefault="00B84C57" w:rsidP="00B84C57">
            <w:pPr>
              <w:rPr>
                <w:b/>
              </w:rPr>
            </w:pPr>
            <w:r w:rsidRPr="00CE3DD7">
              <w:rPr>
                <w:b/>
              </w:rPr>
              <w:t>Item</w:t>
            </w:r>
          </w:p>
        </w:tc>
        <w:tc>
          <w:tcPr>
            <w:tcW w:w="7488" w:type="dxa"/>
            <w:shd w:val="clear" w:color="auto" w:fill="BFBFBF"/>
          </w:tcPr>
          <w:p w14:paraId="76564536" w14:textId="77777777" w:rsidR="00B84C57" w:rsidRPr="00CE3DD7" w:rsidRDefault="00B84C57" w:rsidP="00B84C57">
            <w:pPr>
              <w:widowControl w:val="0"/>
              <w:rPr>
                <w:b/>
              </w:rPr>
            </w:pPr>
            <w:r w:rsidRPr="00CE3DD7">
              <w:rPr>
                <w:b/>
              </w:rPr>
              <w:t>Decisions and actions</w:t>
            </w:r>
          </w:p>
        </w:tc>
        <w:tc>
          <w:tcPr>
            <w:tcW w:w="1584" w:type="dxa"/>
            <w:shd w:val="clear" w:color="auto" w:fill="BFBFBF"/>
          </w:tcPr>
          <w:p w14:paraId="66AA14D0" w14:textId="77777777" w:rsidR="00B84C57" w:rsidRPr="00CE3DD7" w:rsidRDefault="00B84C57" w:rsidP="00B84C57">
            <w:pPr>
              <w:widowControl w:val="0"/>
              <w:rPr>
                <w:b/>
                <w:bCs/>
              </w:rPr>
            </w:pPr>
          </w:p>
        </w:tc>
      </w:tr>
    </w:tbl>
    <w:p w14:paraId="1CCF32F4" w14:textId="77777777" w:rsidR="00B84C57" w:rsidRDefault="00B84C57" w:rsidP="00B84C57"/>
    <w:p w14:paraId="53E27190" w14:textId="77777777" w:rsidR="00B84C57" w:rsidRDefault="00B84C57">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B84C57" w:rsidRPr="001E126B" w14:paraId="47A3B437" w14:textId="77777777" w:rsidTr="00B74CEC">
        <w:tc>
          <w:tcPr>
            <w:tcW w:w="720" w:type="dxa"/>
          </w:tcPr>
          <w:p w14:paraId="312B809F" w14:textId="77777777" w:rsidR="00B84C57" w:rsidRPr="006A5FCC" w:rsidRDefault="00B84C57" w:rsidP="00B84C57">
            <w:pPr>
              <w:numPr>
                <w:ilvl w:val="0"/>
                <w:numId w:val="29"/>
              </w:numPr>
              <w:ind w:left="560"/>
              <w:rPr>
                <w:szCs w:val="22"/>
              </w:rPr>
            </w:pPr>
            <w:r>
              <w:rPr>
                <w:szCs w:val="22"/>
                <w:bdr w:val="nil"/>
              </w:rPr>
              <w:t xml:space="preserve"> </w:t>
            </w:r>
          </w:p>
        </w:tc>
        <w:tc>
          <w:tcPr>
            <w:tcW w:w="8620" w:type="dxa"/>
          </w:tcPr>
          <w:p w14:paraId="6CF22F66" w14:textId="77777777" w:rsidR="00B84C57" w:rsidRDefault="00B84C57" w:rsidP="00B84C57">
            <w:pPr>
              <w:widowControl w:val="0"/>
              <w:rPr>
                <w:rFonts w:ascii="Arial Bold" w:hAnsi="Arial Bold"/>
                <w:b/>
                <w:szCs w:val="22"/>
              </w:rPr>
            </w:pPr>
            <w:r>
              <w:rPr>
                <w:rFonts w:ascii="Arial Bold" w:hAnsi="Arial Bold"/>
                <w:b/>
                <w:szCs w:val="22"/>
                <w:bdr w:val="nil"/>
              </w:rPr>
              <w:t>Welcome, declarations of interest and terms of reference</w:t>
            </w:r>
          </w:p>
          <w:p w14:paraId="22113B84" w14:textId="77777777" w:rsidR="00B84C57" w:rsidRPr="00CE3DD7" w:rsidRDefault="00B84C57" w:rsidP="00B84C57">
            <w:pPr>
              <w:widowControl w:val="0"/>
              <w:rPr>
                <w:rFonts w:ascii="Arial Bold" w:hAnsi="Arial Bold"/>
                <w:b/>
              </w:rPr>
            </w:pPr>
            <w:r w:rsidRPr="00CE3DD7">
              <w:rPr>
                <w:rFonts w:ascii="Arial Bold" w:hAnsi="Arial Bold"/>
                <w:b/>
              </w:rPr>
              <w:t xml:space="preserve"> </w:t>
            </w:r>
          </w:p>
        </w:tc>
        <w:tc>
          <w:tcPr>
            <w:tcW w:w="452" w:type="dxa"/>
          </w:tcPr>
          <w:p w14:paraId="0A24FA51" w14:textId="77777777" w:rsidR="00B84C57" w:rsidRPr="001E126B" w:rsidRDefault="00B84C57" w:rsidP="00B84C57">
            <w:pPr>
              <w:widowControl w:val="0"/>
              <w:rPr>
                <w:bCs/>
              </w:rPr>
            </w:pPr>
          </w:p>
        </w:tc>
      </w:tr>
      <w:tr w:rsidR="00B84C57" w:rsidRPr="002F7636" w14:paraId="2289D43D" w14:textId="77777777" w:rsidTr="00B74CEC">
        <w:tc>
          <w:tcPr>
            <w:tcW w:w="720" w:type="dxa"/>
          </w:tcPr>
          <w:p w14:paraId="6E45840F" w14:textId="77777777" w:rsidR="00B84C57" w:rsidRDefault="00B84C57" w:rsidP="00B84C57"/>
        </w:tc>
        <w:tc>
          <w:tcPr>
            <w:tcW w:w="8620" w:type="dxa"/>
          </w:tcPr>
          <w:p w14:paraId="7BE82ABB" w14:textId="77777777" w:rsidR="00B84C57" w:rsidRDefault="00B84C57">
            <w:pPr>
              <w:widowControl w:val="0"/>
              <w:divId w:val="1910731118"/>
              <w:rPr>
                <w:rFonts w:cs="Arial"/>
                <w:szCs w:val="22"/>
                <w:bdr w:val="none" w:sz="0" w:space="0" w:color="auto" w:frame="1"/>
              </w:rPr>
            </w:pPr>
            <w:r>
              <w:rPr>
                <w:rFonts w:cs="Arial"/>
                <w:szCs w:val="22"/>
                <w:bdr w:val="none" w:sz="0" w:space="0" w:color="auto" w:frame="1"/>
              </w:rPr>
              <w:t>The Chairman noted apologies from Cllr Barry Lewis (Con), Cllr Carl Les (Con), Cllr Julian German (Ind).</w:t>
            </w:r>
          </w:p>
          <w:p w14:paraId="14BC4EBC" w14:textId="77777777" w:rsidR="00B84C57" w:rsidRDefault="00B84C57">
            <w:pPr>
              <w:widowControl w:val="0"/>
              <w:divId w:val="1910731118"/>
              <w:rPr>
                <w:rFonts w:cs="Arial"/>
                <w:szCs w:val="22"/>
                <w:bdr w:val="none" w:sz="0" w:space="0" w:color="auto" w:frame="1"/>
              </w:rPr>
            </w:pPr>
          </w:p>
          <w:p w14:paraId="17252D15" w14:textId="77777777" w:rsidR="00B84C57" w:rsidRDefault="00B84C57">
            <w:pPr>
              <w:widowControl w:val="0"/>
              <w:divId w:val="1910731118"/>
              <w:rPr>
                <w:rFonts w:cs="Arial"/>
                <w:szCs w:val="22"/>
                <w:bdr w:val="none" w:sz="0" w:space="0" w:color="auto" w:frame="1"/>
              </w:rPr>
            </w:pPr>
            <w:r>
              <w:rPr>
                <w:rFonts w:cs="Arial"/>
                <w:szCs w:val="22"/>
                <w:bdr w:val="none" w:sz="0" w:space="0" w:color="auto" w:frame="1"/>
              </w:rPr>
              <w:t>The Chairman also noted the following substitutes; Cllr David Jeffels (Con), Cllr Matthew Lee (Con) and Cllr Clive Woodbridge (Ind).</w:t>
            </w:r>
          </w:p>
          <w:p w14:paraId="083F4D9B" w14:textId="77777777" w:rsidR="00B84C57" w:rsidRDefault="00B84C57">
            <w:pPr>
              <w:widowControl w:val="0"/>
              <w:divId w:val="1910731118"/>
              <w:rPr>
                <w:rFonts w:cs="Arial"/>
                <w:szCs w:val="22"/>
                <w:bdr w:val="none" w:sz="0" w:space="0" w:color="auto" w:frame="1"/>
              </w:rPr>
            </w:pPr>
          </w:p>
          <w:p w14:paraId="7F90F804" w14:textId="77777777" w:rsidR="00B84C57" w:rsidRDefault="00B84C57">
            <w:pPr>
              <w:divId w:val="1910731118"/>
            </w:pPr>
            <w:r>
              <w:rPr>
                <w:rFonts w:cs="Arial"/>
                <w:szCs w:val="22"/>
                <w:bdr w:val="none" w:sz="0" w:space="0" w:color="auto" w:frame="1"/>
              </w:rPr>
              <w:t>Cllr Guy Nicholson was in attendance as an observer.</w:t>
            </w:r>
          </w:p>
          <w:p w14:paraId="7787A0F1" w14:textId="77777777" w:rsidR="00B84C57" w:rsidRPr="0030558B" w:rsidRDefault="00B84C57" w:rsidP="00B84C57">
            <w:pPr>
              <w:widowControl w:val="0"/>
            </w:pPr>
          </w:p>
        </w:tc>
        <w:tc>
          <w:tcPr>
            <w:tcW w:w="452" w:type="dxa"/>
          </w:tcPr>
          <w:p w14:paraId="2936488B" w14:textId="77777777" w:rsidR="00B84C57" w:rsidRPr="002F7636" w:rsidRDefault="00B84C57" w:rsidP="00B84C57">
            <w:pPr>
              <w:widowControl w:val="0"/>
              <w:jc w:val="right"/>
              <w:rPr>
                <w:bCs/>
              </w:rPr>
            </w:pPr>
          </w:p>
        </w:tc>
      </w:tr>
    </w:tbl>
    <w:p w14:paraId="1C9FF68A" w14:textId="77777777" w:rsidR="00B84C57" w:rsidRDefault="00B84C57">
      <w:pPr>
        <w:rPr>
          <w:vanish/>
        </w:rPr>
      </w:pPr>
      <w:r>
        <w:rPr>
          <w:vanish/>
        </w:rPr>
        <w:t>&lt;/AI1&gt;</w:t>
      </w:r>
    </w:p>
    <w:p w14:paraId="3FC1BF76" w14:textId="77777777" w:rsidR="00B84C57" w:rsidRDefault="00B84C57">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B84C57" w:rsidRPr="001E126B" w14:paraId="73AC629C" w14:textId="77777777" w:rsidTr="00B74CEC">
        <w:tc>
          <w:tcPr>
            <w:tcW w:w="720" w:type="dxa"/>
          </w:tcPr>
          <w:p w14:paraId="06DAD59B" w14:textId="77777777" w:rsidR="00B84C57" w:rsidRPr="006A5FCC" w:rsidRDefault="00B84C57" w:rsidP="00B84C57">
            <w:pPr>
              <w:numPr>
                <w:ilvl w:val="0"/>
                <w:numId w:val="32"/>
              </w:numPr>
              <w:ind w:left="560"/>
              <w:rPr>
                <w:szCs w:val="22"/>
              </w:rPr>
            </w:pPr>
            <w:r>
              <w:rPr>
                <w:szCs w:val="22"/>
                <w:bdr w:val="nil"/>
              </w:rPr>
              <w:t xml:space="preserve"> </w:t>
            </w:r>
          </w:p>
        </w:tc>
        <w:tc>
          <w:tcPr>
            <w:tcW w:w="8620" w:type="dxa"/>
          </w:tcPr>
          <w:p w14:paraId="14415694" w14:textId="77777777" w:rsidR="00B84C57" w:rsidRDefault="00B84C57" w:rsidP="00B84C57">
            <w:pPr>
              <w:widowControl w:val="0"/>
              <w:rPr>
                <w:rFonts w:ascii="Arial Bold" w:hAnsi="Arial Bold"/>
                <w:b/>
                <w:szCs w:val="22"/>
              </w:rPr>
            </w:pPr>
            <w:r>
              <w:rPr>
                <w:rFonts w:ascii="Arial Bold" w:hAnsi="Arial Bold"/>
                <w:b/>
                <w:szCs w:val="22"/>
                <w:bdr w:val="nil"/>
              </w:rPr>
              <w:t>Social Prescribing</w:t>
            </w:r>
          </w:p>
          <w:p w14:paraId="29A3393E" w14:textId="77777777" w:rsidR="00B84C57" w:rsidRPr="00CE3DD7" w:rsidRDefault="00B84C57" w:rsidP="00B84C57">
            <w:pPr>
              <w:widowControl w:val="0"/>
              <w:rPr>
                <w:rFonts w:ascii="Arial Bold" w:hAnsi="Arial Bold"/>
                <w:b/>
              </w:rPr>
            </w:pPr>
            <w:r w:rsidRPr="00CE3DD7">
              <w:rPr>
                <w:rFonts w:ascii="Arial Bold" w:hAnsi="Arial Bold"/>
                <w:b/>
              </w:rPr>
              <w:t xml:space="preserve"> </w:t>
            </w:r>
          </w:p>
        </w:tc>
        <w:tc>
          <w:tcPr>
            <w:tcW w:w="452" w:type="dxa"/>
          </w:tcPr>
          <w:p w14:paraId="75D7D251" w14:textId="77777777" w:rsidR="00B84C57" w:rsidRPr="001E126B" w:rsidRDefault="00B84C57" w:rsidP="00B84C57">
            <w:pPr>
              <w:widowControl w:val="0"/>
              <w:rPr>
                <w:bCs/>
              </w:rPr>
            </w:pPr>
          </w:p>
        </w:tc>
      </w:tr>
      <w:tr w:rsidR="00B84C57" w:rsidRPr="002F7636" w14:paraId="18176859" w14:textId="77777777" w:rsidTr="00B74CEC">
        <w:tc>
          <w:tcPr>
            <w:tcW w:w="720" w:type="dxa"/>
          </w:tcPr>
          <w:p w14:paraId="374FFE2C" w14:textId="77777777" w:rsidR="00B84C57" w:rsidRDefault="00B84C57" w:rsidP="00B84C57"/>
        </w:tc>
        <w:tc>
          <w:tcPr>
            <w:tcW w:w="8620" w:type="dxa"/>
          </w:tcPr>
          <w:p w14:paraId="12D6AF6F" w14:textId="77777777" w:rsidR="00B84C57" w:rsidRDefault="00B84C57">
            <w:pPr>
              <w:autoSpaceDE w:val="0"/>
              <w:autoSpaceDN w:val="0"/>
              <w:adjustRightInd w:val="0"/>
              <w:divId w:val="318114231"/>
              <w:rPr>
                <w:rFonts w:cs="Arial"/>
                <w:szCs w:val="22"/>
              </w:rPr>
            </w:pPr>
            <w:r>
              <w:rPr>
                <w:rFonts w:cs="Arial"/>
                <w:szCs w:val="22"/>
              </w:rPr>
              <w:t>Ian Leete, Senior Adviser, introduced the report setting out the context for social prescribing to arts and sport organisations. He also outlined potential actions and interventions for the Culture, Tourism and Sports Board for 2019. He brought Members</w:t>
            </w:r>
            <w:r w:rsidR="00AC4B41">
              <w:rPr>
                <w:rFonts w:cs="Arial"/>
                <w:szCs w:val="22"/>
              </w:rPr>
              <w:t>’</w:t>
            </w:r>
            <w:r>
              <w:rPr>
                <w:rFonts w:cs="Arial"/>
                <w:szCs w:val="22"/>
              </w:rPr>
              <w:t xml:space="preserve"> attention to paragraph 16 of the report which further detailed the impact of concerns about the NHS approach to social prescribing. Ian emphasised that this issue was primarily within the remit of the LGA Community Wellbeing Board. Ian also brought Members</w:t>
            </w:r>
            <w:r w:rsidR="00AC4B41">
              <w:rPr>
                <w:rFonts w:cs="Arial"/>
                <w:szCs w:val="22"/>
              </w:rPr>
              <w:t>’</w:t>
            </w:r>
            <w:r>
              <w:rPr>
                <w:rFonts w:cs="Arial"/>
                <w:szCs w:val="22"/>
              </w:rPr>
              <w:t xml:space="preserve"> attention to paragraph</w:t>
            </w:r>
            <w:r w:rsidR="00AC4B41">
              <w:rPr>
                <w:rFonts w:cs="Arial"/>
                <w:szCs w:val="22"/>
              </w:rPr>
              <w:t>s</w:t>
            </w:r>
            <w:r>
              <w:rPr>
                <w:rFonts w:cs="Arial"/>
                <w:szCs w:val="22"/>
              </w:rPr>
              <w:t xml:space="preserve"> 17 to 21 which detailed actions for the work stream and key outcomes for the sector. </w:t>
            </w:r>
          </w:p>
          <w:p w14:paraId="5114F9CF" w14:textId="77777777" w:rsidR="00B84C57" w:rsidRDefault="00B84C57">
            <w:pPr>
              <w:autoSpaceDE w:val="0"/>
              <w:autoSpaceDN w:val="0"/>
              <w:adjustRightInd w:val="0"/>
              <w:divId w:val="318114231"/>
              <w:rPr>
                <w:rFonts w:cs="Arial"/>
                <w:szCs w:val="22"/>
              </w:rPr>
            </w:pPr>
          </w:p>
          <w:p w14:paraId="2CC054CA" w14:textId="77777777" w:rsidR="00B84C57" w:rsidRDefault="00B84C57">
            <w:pPr>
              <w:autoSpaceDE w:val="0"/>
              <w:autoSpaceDN w:val="0"/>
              <w:adjustRightInd w:val="0"/>
              <w:divId w:val="318114231"/>
              <w:rPr>
                <w:rFonts w:cs="Arial"/>
                <w:szCs w:val="22"/>
              </w:rPr>
            </w:pPr>
            <w:r>
              <w:rPr>
                <w:rFonts w:cs="Arial"/>
                <w:szCs w:val="22"/>
              </w:rPr>
              <w:t>Members raised the following points in the discussion that followed:</w:t>
            </w:r>
          </w:p>
          <w:p w14:paraId="69819402" w14:textId="77777777" w:rsidR="00B84C57" w:rsidRDefault="00B84C57">
            <w:pPr>
              <w:pStyle w:val="ListParagraph"/>
              <w:numPr>
                <w:ilvl w:val="0"/>
                <w:numId w:val="30"/>
              </w:numPr>
              <w:autoSpaceDE w:val="0"/>
              <w:autoSpaceDN w:val="0"/>
              <w:adjustRightInd w:val="0"/>
              <w:divId w:val="318114231"/>
              <w:rPr>
                <w:rFonts w:cs="Arial"/>
                <w:szCs w:val="22"/>
              </w:rPr>
            </w:pPr>
            <w:r>
              <w:rPr>
                <w:rFonts w:cs="Arial"/>
                <w:szCs w:val="22"/>
              </w:rPr>
              <w:t xml:space="preserve">It was suggested that </w:t>
            </w:r>
            <w:r w:rsidR="00AC4B41">
              <w:rPr>
                <w:rFonts w:cs="Arial"/>
                <w:szCs w:val="22"/>
              </w:rPr>
              <w:t>evidence be gathered about what councils are doing in this area and what their ambitions are.</w:t>
            </w:r>
          </w:p>
          <w:p w14:paraId="2B180DA2" w14:textId="77777777" w:rsidR="00B84C57" w:rsidRDefault="00B84C57">
            <w:pPr>
              <w:pStyle w:val="ListParagraph"/>
              <w:numPr>
                <w:ilvl w:val="0"/>
                <w:numId w:val="30"/>
              </w:numPr>
              <w:autoSpaceDE w:val="0"/>
              <w:autoSpaceDN w:val="0"/>
              <w:adjustRightInd w:val="0"/>
              <w:divId w:val="318114231"/>
              <w:rPr>
                <w:rFonts w:cs="Arial"/>
                <w:szCs w:val="22"/>
              </w:rPr>
            </w:pPr>
            <w:r>
              <w:rPr>
                <w:rFonts w:cs="Arial"/>
                <w:szCs w:val="22"/>
              </w:rPr>
              <w:t>A view was expressed that the actions proposed in paragraph 18 should come after further evidence gathering.</w:t>
            </w:r>
          </w:p>
          <w:p w14:paraId="54CFD1D2" w14:textId="77777777" w:rsidR="00B84C57" w:rsidRDefault="00B84C57">
            <w:pPr>
              <w:pStyle w:val="ListParagraph"/>
              <w:numPr>
                <w:ilvl w:val="0"/>
                <w:numId w:val="30"/>
              </w:numPr>
              <w:autoSpaceDE w:val="0"/>
              <w:autoSpaceDN w:val="0"/>
              <w:adjustRightInd w:val="0"/>
              <w:divId w:val="318114231"/>
              <w:rPr>
                <w:rFonts w:cs="Arial"/>
                <w:szCs w:val="22"/>
              </w:rPr>
            </w:pPr>
            <w:r>
              <w:rPr>
                <w:rFonts w:cs="Arial"/>
                <w:szCs w:val="22"/>
              </w:rPr>
              <w:t>A view was expressed that it would be beneficial to liaise with voluntary providers on this subject.</w:t>
            </w:r>
          </w:p>
          <w:p w14:paraId="43B15A8D" w14:textId="77777777" w:rsidR="00B84C57" w:rsidRDefault="00B84C57">
            <w:pPr>
              <w:pStyle w:val="ListParagraph"/>
              <w:numPr>
                <w:ilvl w:val="0"/>
                <w:numId w:val="30"/>
              </w:numPr>
              <w:autoSpaceDE w:val="0"/>
              <w:autoSpaceDN w:val="0"/>
              <w:adjustRightInd w:val="0"/>
              <w:divId w:val="318114231"/>
              <w:rPr>
                <w:rFonts w:cs="Arial"/>
                <w:szCs w:val="22"/>
              </w:rPr>
            </w:pPr>
            <w:r>
              <w:rPr>
                <w:rFonts w:cs="Arial"/>
                <w:szCs w:val="22"/>
              </w:rPr>
              <w:t>A view was expressed that a reference to the housing crisis and welfare would need to be included for paragraph 10 to be clear.</w:t>
            </w:r>
          </w:p>
          <w:p w14:paraId="05EBB755" w14:textId="77777777" w:rsidR="00B84C57" w:rsidRDefault="00B84C57">
            <w:pPr>
              <w:pStyle w:val="ListParagraph"/>
              <w:numPr>
                <w:ilvl w:val="0"/>
                <w:numId w:val="30"/>
              </w:numPr>
              <w:autoSpaceDE w:val="0"/>
              <w:autoSpaceDN w:val="0"/>
              <w:adjustRightInd w:val="0"/>
              <w:divId w:val="318114231"/>
              <w:rPr>
                <w:rFonts w:cs="Arial"/>
                <w:szCs w:val="22"/>
              </w:rPr>
            </w:pPr>
            <w:r>
              <w:rPr>
                <w:rFonts w:cs="Arial"/>
                <w:szCs w:val="22"/>
              </w:rPr>
              <w:t>It was suggested that leisure providers should engaged with on this subject.</w:t>
            </w:r>
          </w:p>
          <w:p w14:paraId="3EE4DEC4" w14:textId="77777777" w:rsidR="00B84C57" w:rsidRDefault="00B84C57">
            <w:pPr>
              <w:pStyle w:val="ListParagraph"/>
              <w:numPr>
                <w:ilvl w:val="0"/>
                <w:numId w:val="30"/>
              </w:numPr>
              <w:autoSpaceDE w:val="0"/>
              <w:autoSpaceDN w:val="0"/>
              <w:adjustRightInd w:val="0"/>
              <w:divId w:val="318114231"/>
              <w:rPr>
                <w:rFonts w:cs="Arial"/>
                <w:szCs w:val="22"/>
              </w:rPr>
            </w:pPr>
            <w:r>
              <w:rPr>
                <w:rFonts w:cs="Arial"/>
                <w:szCs w:val="22"/>
              </w:rPr>
              <w:t>The importance of social prescribing operating at the local level was emphasised.</w:t>
            </w:r>
          </w:p>
          <w:p w14:paraId="6D42E974" w14:textId="77777777" w:rsidR="00B84C57" w:rsidRDefault="00B84C57">
            <w:pPr>
              <w:autoSpaceDE w:val="0"/>
              <w:autoSpaceDN w:val="0"/>
              <w:adjustRightInd w:val="0"/>
              <w:divId w:val="318114231"/>
              <w:rPr>
                <w:rFonts w:cs="Arial"/>
                <w:szCs w:val="22"/>
              </w:rPr>
            </w:pPr>
          </w:p>
          <w:p w14:paraId="3B0308B1" w14:textId="77777777" w:rsidR="00B84C57" w:rsidRDefault="00B84C57">
            <w:pPr>
              <w:autoSpaceDE w:val="0"/>
              <w:autoSpaceDN w:val="0"/>
              <w:adjustRightInd w:val="0"/>
              <w:divId w:val="318114231"/>
              <w:rPr>
                <w:rFonts w:cs="Arial"/>
                <w:szCs w:val="22"/>
              </w:rPr>
            </w:pPr>
            <w:r>
              <w:rPr>
                <w:rFonts w:cs="Arial"/>
                <w:szCs w:val="22"/>
              </w:rPr>
              <w:t xml:space="preserve">The Chair emphasised that </w:t>
            </w:r>
            <w:r w:rsidR="007B43C5">
              <w:rPr>
                <w:rFonts w:cs="Arial"/>
                <w:szCs w:val="22"/>
              </w:rPr>
              <w:t xml:space="preserve"> the overall responsibility for</w:t>
            </w:r>
            <w:r>
              <w:rPr>
                <w:rFonts w:cs="Arial"/>
                <w:szCs w:val="22"/>
              </w:rPr>
              <w:t xml:space="preserve"> social prescribing would fall under the remit of the Community Wellbeing Board.</w:t>
            </w:r>
          </w:p>
          <w:p w14:paraId="7E714A62" w14:textId="77777777" w:rsidR="00B74CEC" w:rsidRDefault="00B74CEC">
            <w:pPr>
              <w:autoSpaceDE w:val="0"/>
              <w:autoSpaceDN w:val="0"/>
              <w:adjustRightInd w:val="0"/>
              <w:divId w:val="318114231"/>
              <w:rPr>
                <w:rFonts w:cs="Arial"/>
                <w:szCs w:val="22"/>
              </w:rPr>
            </w:pPr>
          </w:p>
          <w:p w14:paraId="5B3F9ADE" w14:textId="77777777" w:rsidR="00B84C57" w:rsidRDefault="00B84C57">
            <w:pPr>
              <w:autoSpaceDE w:val="0"/>
              <w:autoSpaceDN w:val="0"/>
              <w:adjustRightInd w:val="0"/>
              <w:divId w:val="318114231"/>
            </w:pPr>
          </w:p>
          <w:p w14:paraId="32252DDC" w14:textId="77777777" w:rsidR="00B84C57" w:rsidRDefault="00B84C57">
            <w:pPr>
              <w:autoSpaceDE w:val="0"/>
              <w:autoSpaceDN w:val="0"/>
              <w:adjustRightInd w:val="0"/>
              <w:divId w:val="318114231"/>
              <w:rPr>
                <w:rFonts w:cs="Arial"/>
                <w:b/>
                <w:bCs/>
                <w:szCs w:val="22"/>
              </w:rPr>
            </w:pPr>
            <w:r>
              <w:rPr>
                <w:rFonts w:cs="Arial"/>
                <w:b/>
                <w:bCs/>
                <w:szCs w:val="22"/>
              </w:rPr>
              <w:lastRenderedPageBreak/>
              <w:t>Recommendations</w:t>
            </w:r>
          </w:p>
          <w:p w14:paraId="575D2A63" w14:textId="77777777" w:rsidR="00B84C57" w:rsidRDefault="00B84C57">
            <w:pPr>
              <w:autoSpaceDE w:val="0"/>
              <w:autoSpaceDN w:val="0"/>
              <w:adjustRightInd w:val="0"/>
              <w:divId w:val="318114231"/>
              <w:rPr>
                <w:rFonts w:cs="Arial"/>
                <w:b/>
                <w:bCs/>
                <w:szCs w:val="22"/>
              </w:rPr>
            </w:pPr>
          </w:p>
          <w:p w14:paraId="2C2FED29" w14:textId="77777777" w:rsidR="00B84C57" w:rsidRDefault="00B84C57">
            <w:pPr>
              <w:autoSpaceDE w:val="0"/>
              <w:autoSpaceDN w:val="0"/>
              <w:adjustRightInd w:val="0"/>
              <w:divId w:val="318114231"/>
              <w:rPr>
                <w:rFonts w:cs="Arial"/>
                <w:szCs w:val="22"/>
              </w:rPr>
            </w:pPr>
            <w:r>
              <w:rPr>
                <w:rFonts w:cs="Arial"/>
                <w:szCs w:val="22"/>
              </w:rPr>
              <w:t>The Culture, Tourism and Sports Board;</w:t>
            </w:r>
          </w:p>
          <w:p w14:paraId="45AA0587" w14:textId="77777777" w:rsidR="00B84C57" w:rsidRDefault="00B84C57">
            <w:pPr>
              <w:autoSpaceDE w:val="0"/>
              <w:autoSpaceDN w:val="0"/>
              <w:adjustRightInd w:val="0"/>
              <w:divId w:val="318114231"/>
              <w:rPr>
                <w:rFonts w:cs="Arial"/>
                <w:szCs w:val="22"/>
              </w:rPr>
            </w:pPr>
          </w:p>
          <w:p w14:paraId="26A2D866" w14:textId="77777777" w:rsidR="00B84C57" w:rsidRDefault="00B84C57">
            <w:pPr>
              <w:pStyle w:val="ListParagraph"/>
              <w:numPr>
                <w:ilvl w:val="0"/>
                <w:numId w:val="31"/>
              </w:numPr>
              <w:autoSpaceDE w:val="0"/>
              <w:autoSpaceDN w:val="0"/>
              <w:adjustRightInd w:val="0"/>
              <w:divId w:val="318114231"/>
              <w:rPr>
                <w:rFonts w:cs="Arial"/>
                <w:szCs w:val="22"/>
              </w:rPr>
            </w:pPr>
            <w:r>
              <w:rPr>
                <w:rFonts w:cs="Arial"/>
                <w:szCs w:val="22"/>
              </w:rPr>
              <w:t>noted the impact of concerns about the NHS approach to social prescribing in paragraph 16; and</w:t>
            </w:r>
          </w:p>
          <w:p w14:paraId="5054780D" w14:textId="77777777" w:rsidR="00B84C57" w:rsidRDefault="00741BF7">
            <w:pPr>
              <w:pStyle w:val="ListParagraph"/>
              <w:numPr>
                <w:ilvl w:val="0"/>
                <w:numId w:val="31"/>
              </w:numPr>
              <w:autoSpaceDE w:val="0"/>
              <w:autoSpaceDN w:val="0"/>
              <w:adjustRightInd w:val="0"/>
              <w:divId w:val="318114231"/>
              <w:rPr>
                <w:rFonts w:cs="Arial"/>
                <w:szCs w:val="22"/>
              </w:rPr>
            </w:pPr>
            <w:r>
              <w:rPr>
                <w:rFonts w:cs="Arial"/>
                <w:szCs w:val="22"/>
              </w:rPr>
              <w:t>Agreed</w:t>
            </w:r>
            <w:r w:rsidR="00B84C57">
              <w:rPr>
                <w:rFonts w:cs="Arial"/>
                <w:szCs w:val="22"/>
              </w:rPr>
              <w:t xml:space="preserve"> the priority actions for this workstream</w:t>
            </w:r>
            <w:r w:rsidR="007B43C5">
              <w:rPr>
                <w:rFonts w:cs="Arial"/>
                <w:szCs w:val="22"/>
              </w:rPr>
              <w:t>,</w:t>
            </w:r>
            <w:r w:rsidR="00B84C57">
              <w:rPr>
                <w:rFonts w:cs="Arial"/>
                <w:szCs w:val="22"/>
              </w:rPr>
              <w:t xml:space="preserve"> with the proposed actions in paragraph 18 to be actioned after further evidence gathering, considering the recommendations in paragraphs 17-21.</w:t>
            </w:r>
          </w:p>
          <w:p w14:paraId="538E7100" w14:textId="77777777" w:rsidR="00B84C57" w:rsidRDefault="00B84C57">
            <w:pPr>
              <w:autoSpaceDE w:val="0"/>
              <w:autoSpaceDN w:val="0"/>
              <w:adjustRightInd w:val="0"/>
              <w:divId w:val="318114231"/>
              <w:rPr>
                <w:rFonts w:cs="Arial"/>
                <w:szCs w:val="22"/>
              </w:rPr>
            </w:pPr>
          </w:p>
          <w:p w14:paraId="1A91E485" w14:textId="77777777" w:rsidR="00B84C57" w:rsidRDefault="00B84C57">
            <w:pPr>
              <w:autoSpaceDE w:val="0"/>
              <w:autoSpaceDN w:val="0"/>
              <w:adjustRightInd w:val="0"/>
              <w:divId w:val="318114231"/>
              <w:rPr>
                <w:rFonts w:cs="Arial"/>
                <w:b/>
                <w:bCs/>
                <w:szCs w:val="22"/>
              </w:rPr>
            </w:pPr>
            <w:r>
              <w:rPr>
                <w:rFonts w:cs="Arial"/>
                <w:b/>
                <w:bCs/>
                <w:szCs w:val="22"/>
              </w:rPr>
              <w:t>Action</w:t>
            </w:r>
          </w:p>
          <w:p w14:paraId="69F87BC9" w14:textId="77777777" w:rsidR="00B84C57" w:rsidRDefault="00B84C57">
            <w:pPr>
              <w:autoSpaceDE w:val="0"/>
              <w:autoSpaceDN w:val="0"/>
              <w:adjustRightInd w:val="0"/>
              <w:divId w:val="318114231"/>
              <w:rPr>
                <w:rFonts w:cs="Arial"/>
                <w:b/>
                <w:bCs/>
                <w:szCs w:val="22"/>
              </w:rPr>
            </w:pPr>
          </w:p>
          <w:p w14:paraId="7CB1B412" w14:textId="77777777" w:rsidR="00B84C57" w:rsidRDefault="00B84C57">
            <w:pPr>
              <w:autoSpaceDE w:val="0"/>
              <w:autoSpaceDN w:val="0"/>
              <w:adjustRightInd w:val="0"/>
              <w:divId w:val="318114231"/>
              <w:rPr>
                <w:rFonts w:cs="Arial"/>
                <w:szCs w:val="22"/>
              </w:rPr>
            </w:pPr>
            <w:r>
              <w:rPr>
                <w:rFonts w:cs="Arial"/>
                <w:szCs w:val="22"/>
              </w:rPr>
              <w:t>Officers to develop and implement a delivery plan, in accordance with the Board’s</w:t>
            </w:r>
          </w:p>
          <w:p w14:paraId="4855FF83" w14:textId="77777777" w:rsidR="00B84C57" w:rsidRDefault="00B84C57">
            <w:pPr>
              <w:autoSpaceDE w:val="0"/>
              <w:autoSpaceDN w:val="0"/>
              <w:adjustRightInd w:val="0"/>
              <w:divId w:val="318114231"/>
            </w:pPr>
            <w:r>
              <w:rPr>
                <w:rFonts w:cs="Arial"/>
                <w:szCs w:val="22"/>
              </w:rPr>
              <w:t>decisions.</w:t>
            </w:r>
          </w:p>
          <w:p w14:paraId="263830DD" w14:textId="77777777" w:rsidR="00B84C57" w:rsidRPr="0030558B" w:rsidRDefault="00B84C57" w:rsidP="00B84C57">
            <w:pPr>
              <w:widowControl w:val="0"/>
            </w:pPr>
          </w:p>
        </w:tc>
        <w:tc>
          <w:tcPr>
            <w:tcW w:w="452" w:type="dxa"/>
          </w:tcPr>
          <w:p w14:paraId="54B753D1" w14:textId="77777777" w:rsidR="00B84C57" w:rsidRPr="002F7636" w:rsidRDefault="00B84C57" w:rsidP="00B84C57">
            <w:pPr>
              <w:widowControl w:val="0"/>
              <w:jc w:val="right"/>
              <w:rPr>
                <w:bCs/>
              </w:rPr>
            </w:pPr>
          </w:p>
        </w:tc>
      </w:tr>
    </w:tbl>
    <w:p w14:paraId="550AD5A1" w14:textId="77777777" w:rsidR="00B84C57" w:rsidRDefault="00B84C57">
      <w:pPr>
        <w:rPr>
          <w:vanish/>
        </w:rPr>
      </w:pPr>
      <w:r>
        <w:rPr>
          <w:vanish/>
        </w:rPr>
        <w:lastRenderedPageBreak/>
        <w:t>&lt;/AI2&gt;</w:t>
      </w:r>
    </w:p>
    <w:p w14:paraId="1BB25D47" w14:textId="77777777" w:rsidR="00B84C57" w:rsidRDefault="00B84C57">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B84C57" w:rsidRPr="001E126B" w14:paraId="3E06FD57" w14:textId="77777777" w:rsidTr="00B74CEC">
        <w:tc>
          <w:tcPr>
            <w:tcW w:w="720" w:type="dxa"/>
          </w:tcPr>
          <w:p w14:paraId="24B133D4" w14:textId="77777777" w:rsidR="00B84C57" w:rsidRPr="006A5FCC" w:rsidRDefault="00B84C57" w:rsidP="00B84C57">
            <w:pPr>
              <w:numPr>
                <w:ilvl w:val="0"/>
                <w:numId w:val="34"/>
              </w:numPr>
              <w:ind w:left="560"/>
              <w:rPr>
                <w:szCs w:val="22"/>
              </w:rPr>
            </w:pPr>
            <w:r>
              <w:rPr>
                <w:szCs w:val="22"/>
                <w:bdr w:val="nil"/>
              </w:rPr>
              <w:t xml:space="preserve"> </w:t>
            </w:r>
          </w:p>
        </w:tc>
        <w:tc>
          <w:tcPr>
            <w:tcW w:w="8620" w:type="dxa"/>
          </w:tcPr>
          <w:p w14:paraId="3D1E06FC" w14:textId="77777777" w:rsidR="00B84C57" w:rsidRDefault="00B84C57" w:rsidP="00B84C57">
            <w:pPr>
              <w:widowControl w:val="0"/>
              <w:rPr>
                <w:rFonts w:ascii="Arial Bold" w:hAnsi="Arial Bold"/>
                <w:b/>
                <w:szCs w:val="22"/>
              </w:rPr>
            </w:pPr>
            <w:r>
              <w:rPr>
                <w:rFonts w:ascii="Arial Bold" w:hAnsi="Arial Bold"/>
                <w:b/>
                <w:szCs w:val="22"/>
                <w:bdr w:val="nil"/>
              </w:rPr>
              <w:t>Tourism Levy</w:t>
            </w:r>
          </w:p>
          <w:p w14:paraId="43FEC983" w14:textId="77777777" w:rsidR="00B84C57" w:rsidRPr="00CE3DD7" w:rsidRDefault="00B84C57" w:rsidP="00B84C57">
            <w:pPr>
              <w:widowControl w:val="0"/>
              <w:rPr>
                <w:rFonts w:ascii="Arial Bold" w:hAnsi="Arial Bold"/>
                <w:b/>
              </w:rPr>
            </w:pPr>
            <w:r w:rsidRPr="00CE3DD7">
              <w:rPr>
                <w:rFonts w:ascii="Arial Bold" w:hAnsi="Arial Bold"/>
                <w:b/>
              </w:rPr>
              <w:t xml:space="preserve"> </w:t>
            </w:r>
          </w:p>
        </w:tc>
        <w:tc>
          <w:tcPr>
            <w:tcW w:w="452" w:type="dxa"/>
          </w:tcPr>
          <w:p w14:paraId="208589DF" w14:textId="77777777" w:rsidR="00B84C57" w:rsidRPr="001E126B" w:rsidRDefault="00B84C57" w:rsidP="00B84C57">
            <w:pPr>
              <w:widowControl w:val="0"/>
              <w:rPr>
                <w:bCs/>
              </w:rPr>
            </w:pPr>
          </w:p>
        </w:tc>
      </w:tr>
      <w:tr w:rsidR="00B84C57" w:rsidRPr="002F7636" w14:paraId="3580AC51" w14:textId="77777777" w:rsidTr="00B74CEC">
        <w:tc>
          <w:tcPr>
            <w:tcW w:w="720" w:type="dxa"/>
          </w:tcPr>
          <w:p w14:paraId="2D31B777" w14:textId="77777777" w:rsidR="00B84C57" w:rsidRDefault="00B84C57" w:rsidP="00B84C57"/>
        </w:tc>
        <w:tc>
          <w:tcPr>
            <w:tcW w:w="8620" w:type="dxa"/>
          </w:tcPr>
          <w:p w14:paraId="6758274C" w14:textId="77777777" w:rsidR="00B84C57" w:rsidRDefault="00B84C57">
            <w:pPr>
              <w:autoSpaceDE w:val="0"/>
              <w:autoSpaceDN w:val="0"/>
              <w:adjustRightInd w:val="0"/>
              <w:divId w:val="1036075726"/>
              <w:rPr>
                <w:rFonts w:cs="Arial"/>
                <w:iCs/>
              </w:rPr>
            </w:pPr>
            <w:r>
              <w:rPr>
                <w:rFonts w:cs="Arial"/>
                <w:iCs/>
              </w:rPr>
              <w:t xml:space="preserve">Rebecca Cox, Principal Policy Adviser, introduced the report on the tourism levy. Rebecca explained that the LGA line was to support local discretion in this area. She highlighted that the People &amp; Places Board and City Regions Board had been undertaking work on this piece as well, and that there was the opportunity for the Culture, Tourism and Sport Board to take work on this forward in looking at how a levy </w:t>
            </w:r>
            <w:r w:rsidR="007B43C5">
              <w:rPr>
                <w:rFonts w:cs="Arial"/>
                <w:iCs/>
              </w:rPr>
              <w:t xml:space="preserve">could </w:t>
            </w:r>
            <w:r>
              <w:rPr>
                <w:rFonts w:cs="Arial"/>
                <w:iCs/>
              </w:rPr>
              <w:t xml:space="preserve">function in a local area. Rebecca proposed that this work </w:t>
            </w:r>
            <w:r w:rsidR="007B43C5">
              <w:rPr>
                <w:rFonts w:cs="Arial"/>
                <w:iCs/>
              </w:rPr>
              <w:t xml:space="preserve">be </w:t>
            </w:r>
            <w:r>
              <w:rPr>
                <w:rFonts w:cs="Arial"/>
                <w:szCs w:val="22"/>
              </w:rPr>
              <w:t>made up of two strands for Board members to discuss, these being</w:t>
            </w:r>
            <w:r w:rsidR="007B43C5">
              <w:rPr>
                <w:rFonts w:cs="Arial"/>
                <w:szCs w:val="22"/>
              </w:rPr>
              <w:t>:</w:t>
            </w:r>
            <w:r>
              <w:rPr>
                <w:rFonts w:cs="Arial"/>
                <w:szCs w:val="22"/>
              </w:rPr>
              <w:t xml:space="preserve"> an engagement strategy</w:t>
            </w:r>
            <w:r w:rsidR="007B43C5">
              <w:rPr>
                <w:rFonts w:cs="Arial"/>
                <w:szCs w:val="22"/>
              </w:rPr>
              <w:t>;</w:t>
            </w:r>
            <w:r>
              <w:rPr>
                <w:rFonts w:cs="Arial"/>
                <w:szCs w:val="22"/>
              </w:rPr>
              <w:t xml:space="preserve"> and an independent analysis of the implications for the introduction of greater fiscal freedom in this area. </w:t>
            </w:r>
            <w:r>
              <w:rPr>
                <w:rFonts w:cs="Arial"/>
                <w:iCs/>
              </w:rPr>
              <w:t>The report requested the Board agree the next steps.</w:t>
            </w:r>
          </w:p>
          <w:p w14:paraId="3BE86AFF" w14:textId="77777777" w:rsidR="00B84C57" w:rsidRDefault="00B84C57">
            <w:pPr>
              <w:autoSpaceDE w:val="0"/>
              <w:autoSpaceDN w:val="0"/>
              <w:adjustRightInd w:val="0"/>
              <w:divId w:val="1036075726"/>
              <w:rPr>
                <w:rFonts w:cs="Arial"/>
                <w:iCs/>
              </w:rPr>
            </w:pPr>
          </w:p>
          <w:p w14:paraId="5E5D910D" w14:textId="77777777" w:rsidR="00B84C57" w:rsidRDefault="00B84C57">
            <w:pPr>
              <w:autoSpaceDE w:val="0"/>
              <w:autoSpaceDN w:val="0"/>
              <w:adjustRightInd w:val="0"/>
              <w:divId w:val="1036075726"/>
              <w:rPr>
                <w:rFonts w:cs="Arial"/>
                <w:iCs/>
              </w:rPr>
            </w:pPr>
            <w:r>
              <w:rPr>
                <w:rFonts w:cs="Arial"/>
                <w:iCs/>
              </w:rPr>
              <w:t>In the discussion that followed, the following points were raised;</w:t>
            </w:r>
          </w:p>
          <w:p w14:paraId="46928673" w14:textId="77777777" w:rsidR="00B84C57" w:rsidRDefault="00B84C57">
            <w:pPr>
              <w:autoSpaceDE w:val="0"/>
              <w:autoSpaceDN w:val="0"/>
              <w:adjustRightInd w:val="0"/>
              <w:divId w:val="1036075726"/>
              <w:rPr>
                <w:rFonts w:cs="Arial"/>
                <w:iCs/>
              </w:rPr>
            </w:pPr>
          </w:p>
          <w:p w14:paraId="7E3CC4BD"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 xml:space="preserve">It was suggested that it would beneficial for the LGA to work closely with Edinburgh </w:t>
            </w:r>
            <w:r w:rsidR="007B43C5">
              <w:rPr>
                <w:rFonts w:cs="Arial"/>
                <w:iCs/>
              </w:rPr>
              <w:t xml:space="preserve">and Bath on </w:t>
            </w:r>
            <w:r>
              <w:rPr>
                <w:rFonts w:cs="Arial"/>
                <w:iCs/>
              </w:rPr>
              <w:t xml:space="preserve">their trial of a tourism levy and to reflect on learning from this trial. </w:t>
            </w:r>
          </w:p>
          <w:p w14:paraId="7C547421"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Views were expressed that this work should be carried out at a time frame that allows the LGA to take into account the progress in both Edinburgh and Bath.</w:t>
            </w:r>
          </w:p>
          <w:p w14:paraId="4EF7FE5D"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Members emphasised that one size will not fit all local authorities in applying the tourism levy, in particular where the differences between rural and city areas were concerned.</w:t>
            </w:r>
          </w:p>
          <w:p w14:paraId="1AE610AD"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 xml:space="preserve">A view was expressed that flexibility for local authorities setting up a tourism levy would be crucial in finding a solution. </w:t>
            </w:r>
          </w:p>
          <w:p w14:paraId="071A7CFD"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Queries were raised as to whether the money would be ring fenced to be used to support the local tourism industry</w:t>
            </w:r>
            <w:r w:rsidR="000E29C4">
              <w:rPr>
                <w:rFonts w:cs="Arial"/>
                <w:iCs/>
              </w:rPr>
              <w:t xml:space="preserve"> and members emphasised that the money must be owned by local government</w:t>
            </w:r>
            <w:r w:rsidR="00741BF7">
              <w:rPr>
                <w:rFonts w:cs="Arial"/>
                <w:iCs/>
              </w:rPr>
              <w:t>.</w:t>
            </w:r>
          </w:p>
          <w:p w14:paraId="1E39BBF8"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 xml:space="preserve">In response to this query the Chairman explained that he understood this would be a hypothecated tax in which the money is </w:t>
            </w:r>
            <w:r w:rsidR="007B43C5">
              <w:rPr>
                <w:rFonts w:cs="Arial"/>
                <w:iCs/>
              </w:rPr>
              <w:t xml:space="preserve">spent </w:t>
            </w:r>
            <w:r>
              <w:rPr>
                <w:rFonts w:cs="Arial"/>
                <w:iCs/>
              </w:rPr>
              <w:t xml:space="preserve">where it </w:t>
            </w:r>
            <w:r w:rsidR="007B43C5">
              <w:rPr>
                <w:rFonts w:cs="Arial"/>
                <w:iCs/>
              </w:rPr>
              <w:t>is raised</w:t>
            </w:r>
            <w:r>
              <w:rPr>
                <w:rFonts w:cs="Arial"/>
                <w:iCs/>
              </w:rPr>
              <w:t xml:space="preserve"> and that it will be spent on the local tourist industry.</w:t>
            </w:r>
          </w:p>
          <w:p w14:paraId="27ECEC91"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The importance of flexibility of scale was raised.</w:t>
            </w:r>
          </w:p>
          <w:p w14:paraId="473C377D"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Concerns were raised that introducing the tourism levy could pose challenges to local tourism economies.</w:t>
            </w:r>
          </w:p>
          <w:p w14:paraId="6C2994D1"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It was raised that the tourism levy had been proven to be very unpopular with businesses in Cornwall.</w:t>
            </w:r>
          </w:p>
          <w:p w14:paraId="123F1109" w14:textId="77777777" w:rsidR="00B84C57" w:rsidRDefault="00B84C57">
            <w:pPr>
              <w:pStyle w:val="ListParagraph"/>
              <w:numPr>
                <w:ilvl w:val="0"/>
                <w:numId w:val="33"/>
              </w:numPr>
              <w:autoSpaceDE w:val="0"/>
              <w:autoSpaceDN w:val="0"/>
              <w:adjustRightInd w:val="0"/>
              <w:divId w:val="1036075726"/>
              <w:rPr>
                <w:rFonts w:cs="Arial"/>
                <w:iCs/>
              </w:rPr>
            </w:pPr>
            <w:r>
              <w:rPr>
                <w:rFonts w:cs="Arial"/>
                <w:iCs/>
              </w:rPr>
              <w:t>It was suggested that liaising with the Tourism Alliance around the Tourism Levy would be helpful.</w:t>
            </w:r>
          </w:p>
          <w:p w14:paraId="187D4A88" w14:textId="77777777" w:rsidR="000E29C4" w:rsidRDefault="000E29C4">
            <w:pPr>
              <w:pStyle w:val="ListParagraph"/>
              <w:numPr>
                <w:ilvl w:val="0"/>
                <w:numId w:val="33"/>
              </w:numPr>
              <w:autoSpaceDE w:val="0"/>
              <w:autoSpaceDN w:val="0"/>
              <w:adjustRightInd w:val="0"/>
              <w:divId w:val="1036075726"/>
              <w:rPr>
                <w:rFonts w:cs="Arial"/>
                <w:iCs/>
              </w:rPr>
            </w:pPr>
            <w:r>
              <w:rPr>
                <w:rFonts w:cs="Arial"/>
                <w:iCs/>
              </w:rPr>
              <w:t xml:space="preserve">Members noted the importance of making sure the impact of seasonal visitors be properly managed and funded. </w:t>
            </w:r>
          </w:p>
          <w:p w14:paraId="19A10918" w14:textId="77777777" w:rsidR="000E29C4" w:rsidRDefault="000E29C4">
            <w:pPr>
              <w:pStyle w:val="ListParagraph"/>
              <w:numPr>
                <w:ilvl w:val="0"/>
                <w:numId w:val="33"/>
              </w:numPr>
              <w:autoSpaceDE w:val="0"/>
              <w:autoSpaceDN w:val="0"/>
              <w:adjustRightInd w:val="0"/>
              <w:divId w:val="1036075726"/>
              <w:rPr>
                <w:rFonts w:cs="Arial"/>
                <w:iCs/>
              </w:rPr>
            </w:pPr>
            <w:r>
              <w:rPr>
                <w:rFonts w:cs="Arial"/>
                <w:iCs/>
              </w:rPr>
              <w:lastRenderedPageBreak/>
              <w:t xml:space="preserve">Members expressed a preference for a standalone tourism levy rather than using the BID model. </w:t>
            </w:r>
          </w:p>
          <w:p w14:paraId="51E68E59" w14:textId="77777777" w:rsidR="00B84C57" w:rsidRDefault="00B84C57">
            <w:pPr>
              <w:autoSpaceDE w:val="0"/>
              <w:autoSpaceDN w:val="0"/>
              <w:adjustRightInd w:val="0"/>
              <w:ind w:left="360"/>
              <w:divId w:val="1036075726"/>
              <w:rPr>
                <w:rFonts w:cs="Arial"/>
                <w:iCs/>
              </w:rPr>
            </w:pPr>
          </w:p>
          <w:p w14:paraId="14EFC1C1" w14:textId="77777777" w:rsidR="00B84C57" w:rsidRDefault="00B84C57">
            <w:pPr>
              <w:autoSpaceDE w:val="0"/>
              <w:autoSpaceDN w:val="0"/>
              <w:adjustRightInd w:val="0"/>
              <w:divId w:val="1036075726"/>
              <w:rPr>
                <w:rFonts w:cs="Arial"/>
                <w:iCs/>
              </w:rPr>
            </w:pPr>
            <w:r>
              <w:rPr>
                <w:rFonts w:cs="Arial"/>
                <w:iCs/>
              </w:rPr>
              <w:t>The Chairman summarised that it was the Board</w:t>
            </w:r>
            <w:r w:rsidR="007B43C5">
              <w:rPr>
                <w:rFonts w:cs="Arial"/>
                <w:iCs/>
              </w:rPr>
              <w:t>’</w:t>
            </w:r>
            <w:r>
              <w:rPr>
                <w:rFonts w:cs="Arial"/>
                <w:iCs/>
              </w:rPr>
              <w:t xml:space="preserve">s view that holding discussions with a range of </w:t>
            </w:r>
            <w:r w:rsidR="000E29C4">
              <w:rPr>
                <w:rFonts w:cs="Arial"/>
                <w:iCs/>
              </w:rPr>
              <w:t>c</w:t>
            </w:r>
            <w:r>
              <w:rPr>
                <w:rFonts w:cs="Arial"/>
                <w:iCs/>
              </w:rPr>
              <w:t>ouncil Leaders on this later in the year</w:t>
            </w:r>
            <w:r w:rsidR="007B43C5">
              <w:rPr>
                <w:rFonts w:cs="Arial"/>
                <w:iCs/>
              </w:rPr>
              <w:t>,</w:t>
            </w:r>
            <w:r>
              <w:rPr>
                <w:rFonts w:cs="Arial"/>
                <w:iCs/>
              </w:rPr>
              <w:t xml:space="preserve"> as well as evidence gathering from tourism levy trials in both Edinburgh and Bath</w:t>
            </w:r>
            <w:r w:rsidR="007B43C5">
              <w:rPr>
                <w:rFonts w:cs="Arial"/>
                <w:iCs/>
              </w:rPr>
              <w:t>,</w:t>
            </w:r>
            <w:r>
              <w:rPr>
                <w:rFonts w:cs="Arial"/>
                <w:iCs/>
              </w:rPr>
              <w:t xml:space="preserve"> would best inform the Culture, Tourism and Sport Board’s work on the tourism levy. </w:t>
            </w:r>
          </w:p>
          <w:p w14:paraId="4CE8BF49" w14:textId="77777777" w:rsidR="00B84C57" w:rsidRDefault="00B84C57">
            <w:pPr>
              <w:autoSpaceDE w:val="0"/>
              <w:autoSpaceDN w:val="0"/>
              <w:divId w:val="1036075726"/>
              <w:rPr>
                <w:rFonts w:cs="Arial"/>
                <w:iCs/>
              </w:rPr>
            </w:pPr>
          </w:p>
          <w:p w14:paraId="17FF39E0" w14:textId="77777777" w:rsidR="00B84C57" w:rsidRDefault="00B84C57">
            <w:pPr>
              <w:autoSpaceDE w:val="0"/>
              <w:autoSpaceDN w:val="0"/>
              <w:divId w:val="1036075726"/>
              <w:rPr>
                <w:rFonts w:cs="Arial"/>
                <w:b/>
                <w:iCs/>
              </w:rPr>
            </w:pPr>
            <w:r>
              <w:rPr>
                <w:rFonts w:cs="Arial"/>
                <w:b/>
                <w:iCs/>
              </w:rPr>
              <w:t>Decision</w:t>
            </w:r>
          </w:p>
          <w:p w14:paraId="355BFE7F" w14:textId="77777777" w:rsidR="00B84C57" w:rsidRDefault="00B84C57">
            <w:pPr>
              <w:autoSpaceDE w:val="0"/>
              <w:autoSpaceDN w:val="0"/>
              <w:divId w:val="1036075726"/>
              <w:rPr>
                <w:rFonts w:cs="Arial"/>
                <w:iCs/>
              </w:rPr>
            </w:pPr>
          </w:p>
          <w:p w14:paraId="253F29DA" w14:textId="77777777" w:rsidR="00B84C57" w:rsidRDefault="00B84C57">
            <w:pPr>
              <w:autoSpaceDE w:val="0"/>
              <w:autoSpaceDN w:val="0"/>
              <w:divId w:val="1036075726"/>
              <w:rPr>
                <w:rFonts w:ascii="Calibri" w:hAnsi="Calibri"/>
                <w:szCs w:val="22"/>
              </w:rPr>
            </w:pPr>
            <w:r>
              <w:rPr>
                <w:rFonts w:cs="Arial"/>
                <w:iCs/>
              </w:rPr>
              <w:t>The proposed recommendations were agreed by the Culture, Tourism and Sport Board on the commissioning of further research into the Tourism Levy, supported by an effective engagement strategy. This was agreed with the amendment that the engagement strategy take a slower pace to allow time for the tourism levy trials in Bath and Edinburgh to progress, so the LGA are best placed to give a considered response.</w:t>
            </w:r>
          </w:p>
          <w:p w14:paraId="03355043" w14:textId="77777777" w:rsidR="00B84C57" w:rsidRDefault="00B84C57">
            <w:pPr>
              <w:divId w:val="1036075726"/>
            </w:pPr>
          </w:p>
          <w:p w14:paraId="2F54D96E" w14:textId="77777777" w:rsidR="00B84C57" w:rsidRDefault="00B84C57">
            <w:pPr>
              <w:divId w:val="1036075726"/>
              <w:rPr>
                <w:b/>
              </w:rPr>
            </w:pPr>
            <w:r>
              <w:rPr>
                <w:b/>
              </w:rPr>
              <w:t>Action</w:t>
            </w:r>
          </w:p>
          <w:p w14:paraId="6526288D" w14:textId="77777777" w:rsidR="00B84C57" w:rsidRDefault="00B84C57">
            <w:pPr>
              <w:divId w:val="1036075726"/>
              <w:rPr>
                <w:b/>
              </w:rPr>
            </w:pPr>
          </w:p>
          <w:p w14:paraId="03EEA708" w14:textId="77777777" w:rsidR="00B84C57" w:rsidRDefault="00B84C57">
            <w:pPr>
              <w:autoSpaceDE w:val="0"/>
              <w:autoSpaceDN w:val="0"/>
              <w:adjustRightInd w:val="0"/>
              <w:divId w:val="1036075726"/>
              <w:rPr>
                <w:rFonts w:cs="Arial"/>
                <w:szCs w:val="22"/>
              </w:rPr>
            </w:pPr>
            <w:r>
              <w:rPr>
                <w:rFonts w:cs="Arial"/>
                <w:szCs w:val="22"/>
              </w:rPr>
              <w:t xml:space="preserve">Officers to commission research and develop a full engagement strategy in line with the </w:t>
            </w:r>
            <w:r>
              <w:rPr>
                <w:rFonts w:cs="Arial"/>
                <w:iCs/>
              </w:rPr>
              <w:t xml:space="preserve">Culture, Tourism and Sport Board </w:t>
            </w:r>
            <w:r>
              <w:rPr>
                <w:rFonts w:cs="Arial"/>
                <w:szCs w:val="22"/>
              </w:rPr>
              <w:t>comments and decision.</w:t>
            </w:r>
          </w:p>
          <w:p w14:paraId="758A9068" w14:textId="77777777" w:rsidR="00B84C57" w:rsidRPr="0030558B" w:rsidRDefault="00B84C57" w:rsidP="00B84C57">
            <w:pPr>
              <w:widowControl w:val="0"/>
            </w:pPr>
          </w:p>
        </w:tc>
        <w:tc>
          <w:tcPr>
            <w:tcW w:w="452" w:type="dxa"/>
          </w:tcPr>
          <w:p w14:paraId="5FD2CFF4" w14:textId="77777777" w:rsidR="00B84C57" w:rsidRPr="002F7636" w:rsidRDefault="00B84C57" w:rsidP="00B84C57">
            <w:pPr>
              <w:widowControl w:val="0"/>
              <w:jc w:val="right"/>
              <w:rPr>
                <w:bCs/>
              </w:rPr>
            </w:pPr>
          </w:p>
        </w:tc>
      </w:tr>
    </w:tbl>
    <w:p w14:paraId="245F6FC0" w14:textId="77777777" w:rsidR="00B84C57" w:rsidRDefault="00B84C57">
      <w:pPr>
        <w:rPr>
          <w:vanish/>
        </w:rPr>
      </w:pPr>
      <w:r>
        <w:rPr>
          <w:vanish/>
        </w:rPr>
        <w:lastRenderedPageBreak/>
        <w:t>&lt;/AI3&gt;</w:t>
      </w:r>
    </w:p>
    <w:p w14:paraId="7C4EE7CC" w14:textId="77777777" w:rsidR="00B84C57" w:rsidRDefault="00B84C57">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B84C57" w:rsidRPr="001E126B" w14:paraId="6194D691" w14:textId="77777777" w:rsidTr="00B74CEC">
        <w:tc>
          <w:tcPr>
            <w:tcW w:w="720" w:type="dxa"/>
          </w:tcPr>
          <w:p w14:paraId="7A1F6F26" w14:textId="77777777" w:rsidR="00B84C57" w:rsidRPr="006A5FCC" w:rsidRDefault="00B84C57" w:rsidP="00B84C57">
            <w:pPr>
              <w:numPr>
                <w:ilvl w:val="0"/>
                <w:numId w:val="36"/>
              </w:numPr>
              <w:ind w:left="560"/>
              <w:rPr>
                <w:szCs w:val="22"/>
              </w:rPr>
            </w:pPr>
            <w:r>
              <w:rPr>
                <w:szCs w:val="22"/>
                <w:bdr w:val="nil"/>
              </w:rPr>
              <w:t xml:space="preserve"> </w:t>
            </w:r>
          </w:p>
        </w:tc>
        <w:tc>
          <w:tcPr>
            <w:tcW w:w="8620" w:type="dxa"/>
          </w:tcPr>
          <w:p w14:paraId="22F7F054" w14:textId="77777777" w:rsidR="00B84C57" w:rsidRDefault="00B84C57" w:rsidP="00B84C57">
            <w:pPr>
              <w:widowControl w:val="0"/>
              <w:rPr>
                <w:rFonts w:ascii="Arial Bold" w:hAnsi="Arial Bold"/>
                <w:b/>
                <w:szCs w:val="22"/>
              </w:rPr>
            </w:pPr>
            <w:r>
              <w:rPr>
                <w:rFonts w:ascii="Arial Bold" w:hAnsi="Arial Bold"/>
                <w:b/>
                <w:szCs w:val="22"/>
                <w:bdr w:val="nil"/>
              </w:rPr>
              <w:t>Activity Update</w:t>
            </w:r>
            <w:bookmarkStart w:id="0" w:name="_GoBack"/>
            <w:bookmarkEnd w:id="0"/>
          </w:p>
          <w:p w14:paraId="1CCB932B" w14:textId="77777777" w:rsidR="00B84C57" w:rsidRPr="00CE3DD7" w:rsidRDefault="00B84C57" w:rsidP="00B84C57">
            <w:pPr>
              <w:widowControl w:val="0"/>
              <w:rPr>
                <w:rFonts w:ascii="Arial Bold" w:hAnsi="Arial Bold"/>
                <w:b/>
              </w:rPr>
            </w:pPr>
            <w:r w:rsidRPr="00CE3DD7">
              <w:rPr>
                <w:rFonts w:ascii="Arial Bold" w:hAnsi="Arial Bold"/>
                <w:b/>
              </w:rPr>
              <w:t xml:space="preserve"> </w:t>
            </w:r>
          </w:p>
        </w:tc>
        <w:tc>
          <w:tcPr>
            <w:tcW w:w="452" w:type="dxa"/>
          </w:tcPr>
          <w:p w14:paraId="48D9AB7E" w14:textId="77777777" w:rsidR="00B84C57" w:rsidRPr="001E126B" w:rsidRDefault="00B84C57" w:rsidP="00B84C57">
            <w:pPr>
              <w:widowControl w:val="0"/>
              <w:rPr>
                <w:bCs/>
              </w:rPr>
            </w:pPr>
          </w:p>
        </w:tc>
      </w:tr>
      <w:tr w:rsidR="00B84C57" w:rsidRPr="002F7636" w14:paraId="00420512" w14:textId="77777777" w:rsidTr="00B74CEC">
        <w:tc>
          <w:tcPr>
            <w:tcW w:w="720" w:type="dxa"/>
          </w:tcPr>
          <w:p w14:paraId="25F851B1" w14:textId="77777777" w:rsidR="00B84C57" w:rsidRDefault="00B84C57" w:rsidP="00B84C57"/>
        </w:tc>
        <w:tc>
          <w:tcPr>
            <w:tcW w:w="8620" w:type="dxa"/>
          </w:tcPr>
          <w:p w14:paraId="4262C50C" w14:textId="77777777" w:rsidR="00B84C57" w:rsidRDefault="00B84C57">
            <w:pPr>
              <w:autoSpaceDE w:val="0"/>
              <w:autoSpaceDN w:val="0"/>
              <w:adjustRightInd w:val="0"/>
              <w:divId w:val="73093082"/>
              <w:rPr>
                <w:rFonts w:cs="Arial"/>
                <w:szCs w:val="22"/>
              </w:rPr>
            </w:pPr>
            <w:r>
              <w:rPr>
                <w:rFonts w:cs="Arial"/>
                <w:szCs w:val="22"/>
              </w:rPr>
              <w:t xml:space="preserve">Ian Leete, Senior Adviser, introduced the report providing an update on the work of the CTS team. He highlighted that they now had </w:t>
            </w:r>
            <w:r w:rsidR="000E29C4">
              <w:rPr>
                <w:rFonts w:cs="Arial"/>
                <w:szCs w:val="22"/>
              </w:rPr>
              <w:t xml:space="preserve">the resources </w:t>
            </w:r>
            <w:r>
              <w:rPr>
                <w:rFonts w:cs="Arial"/>
                <w:szCs w:val="22"/>
              </w:rPr>
              <w:t xml:space="preserve">to appoint </w:t>
            </w:r>
            <w:r w:rsidR="00741BF7">
              <w:rPr>
                <w:rFonts w:cs="Arial"/>
                <w:szCs w:val="22"/>
              </w:rPr>
              <w:t>an Improvement</w:t>
            </w:r>
            <w:r>
              <w:rPr>
                <w:rFonts w:cs="Arial"/>
                <w:szCs w:val="22"/>
              </w:rPr>
              <w:t xml:space="preserve"> Adviser</w:t>
            </w:r>
            <w:r w:rsidR="007B43C5">
              <w:rPr>
                <w:rFonts w:cs="Arial"/>
                <w:szCs w:val="22"/>
              </w:rPr>
              <w:t>,</w:t>
            </w:r>
            <w:r>
              <w:rPr>
                <w:rFonts w:cs="Arial"/>
                <w:szCs w:val="22"/>
              </w:rPr>
              <w:t xml:space="preserve"> and that they were also advertising new peer challenges. </w:t>
            </w:r>
          </w:p>
          <w:p w14:paraId="622E3DB7" w14:textId="77777777" w:rsidR="00B84C57" w:rsidRDefault="00B84C57">
            <w:pPr>
              <w:autoSpaceDE w:val="0"/>
              <w:autoSpaceDN w:val="0"/>
              <w:adjustRightInd w:val="0"/>
              <w:divId w:val="73093082"/>
              <w:rPr>
                <w:rFonts w:cs="Arial"/>
                <w:szCs w:val="22"/>
              </w:rPr>
            </w:pPr>
          </w:p>
          <w:p w14:paraId="230285F3" w14:textId="77777777" w:rsidR="00B84C57" w:rsidRDefault="00B84C57">
            <w:pPr>
              <w:autoSpaceDE w:val="0"/>
              <w:autoSpaceDN w:val="0"/>
              <w:adjustRightInd w:val="0"/>
              <w:divId w:val="73093082"/>
              <w:rPr>
                <w:rFonts w:cs="Arial"/>
                <w:szCs w:val="22"/>
              </w:rPr>
            </w:pPr>
            <w:r>
              <w:rPr>
                <w:rFonts w:cs="Arial"/>
                <w:szCs w:val="22"/>
              </w:rPr>
              <w:t>The following points were raised;</w:t>
            </w:r>
          </w:p>
          <w:p w14:paraId="32D98768" w14:textId="77777777" w:rsidR="00B84C57" w:rsidRDefault="00B84C57">
            <w:pPr>
              <w:pStyle w:val="ListParagraph"/>
              <w:numPr>
                <w:ilvl w:val="0"/>
                <w:numId w:val="35"/>
              </w:numPr>
              <w:autoSpaceDE w:val="0"/>
              <w:autoSpaceDN w:val="0"/>
              <w:adjustRightInd w:val="0"/>
              <w:divId w:val="73093082"/>
              <w:rPr>
                <w:rFonts w:cs="Arial"/>
                <w:szCs w:val="22"/>
              </w:rPr>
            </w:pPr>
            <w:r>
              <w:rPr>
                <w:rFonts w:cs="Arial"/>
                <w:szCs w:val="22"/>
              </w:rPr>
              <w:t>Following a query, Ian confirmed that for a peer challenge on libraries to be undertaken all local authorities involved in this service would need to be engaged with and agree.</w:t>
            </w:r>
          </w:p>
          <w:p w14:paraId="5E2C693C" w14:textId="77777777" w:rsidR="00B84C57" w:rsidRDefault="00B84C57">
            <w:pPr>
              <w:pStyle w:val="ListParagraph"/>
              <w:numPr>
                <w:ilvl w:val="0"/>
                <w:numId w:val="35"/>
              </w:numPr>
              <w:autoSpaceDE w:val="0"/>
              <w:autoSpaceDN w:val="0"/>
              <w:adjustRightInd w:val="0"/>
              <w:divId w:val="73093082"/>
              <w:rPr>
                <w:rFonts w:cs="Arial"/>
                <w:szCs w:val="22"/>
              </w:rPr>
            </w:pPr>
            <w:r>
              <w:rPr>
                <w:rFonts w:cs="Arial"/>
                <w:szCs w:val="22"/>
              </w:rPr>
              <w:t xml:space="preserve">Ian confirmed that there would be more publicity to come around the Annual Conference for Culture and Tourism. </w:t>
            </w:r>
          </w:p>
          <w:p w14:paraId="68CE156F" w14:textId="77777777" w:rsidR="00B84C57" w:rsidRDefault="00B84C57">
            <w:pPr>
              <w:pStyle w:val="ListParagraph"/>
              <w:numPr>
                <w:ilvl w:val="0"/>
                <w:numId w:val="35"/>
              </w:numPr>
              <w:autoSpaceDE w:val="0"/>
              <w:autoSpaceDN w:val="0"/>
              <w:adjustRightInd w:val="0"/>
              <w:divId w:val="73093082"/>
            </w:pPr>
            <w:r>
              <w:rPr>
                <w:rFonts w:cs="Arial"/>
                <w:szCs w:val="22"/>
              </w:rPr>
              <w:t>A view was expressed that the previous Leadership Essentials was really valuable and should have more advertisement to fill capacity.</w:t>
            </w:r>
          </w:p>
          <w:p w14:paraId="45194014" w14:textId="77777777" w:rsidR="00B84C57" w:rsidRDefault="00B84C57">
            <w:pPr>
              <w:divId w:val="73093082"/>
            </w:pPr>
          </w:p>
          <w:p w14:paraId="74BC29A9" w14:textId="77777777" w:rsidR="00B84C57" w:rsidRDefault="00B84C57">
            <w:pPr>
              <w:divId w:val="73093082"/>
              <w:rPr>
                <w:b/>
              </w:rPr>
            </w:pPr>
            <w:r>
              <w:rPr>
                <w:b/>
              </w:rPr>
              <w:t>Decision</w:t>
            </w:r>
          </w:p>
          <w:p w14:paraId="719735E6" w14:textId="77777777" w:rsidR="00B84C57" w:rsidRDefault="00B84C57">
            <w:pPr>
              <w:divId w:val="73093082"/>
            </w:pPr>
          </w:p>
          <w:p w14:paraId="50FB9BFC" w14:textId="77777777" w:rsidR="00B84C57" w:rsidRDefault="00B84C57">
            <w:pPr>
              <w:divId w:val="73093082"/>
              <w:rPr>
                <w:rFonts w:cs="Arial"/>
                <w:szCs w:val="22"/>
              </w:rPr>
            </w:pPr>
            <w:r>
              <w:rPr>
                <w:rFonts w:cs="Arial"/>
                <w:szCs w:val="22"/>
              </w:rPr>
              <w:t>The Culture, Tourism and Sport Board noted the activity of the team.</w:t>
            </w:r>
          </w:p>
          <w:p w14:paraId="5F9BEDE2" w14:textId="77777777" w:rsidR="00B84C57" w:rsidRDefault="00B84C57">
            <w:pPr>
              <w:divId w:val="73093082"/>
            </w:pPr>
          </w:p>
          <w:p w14:paraId="7C01E10C" w14:textId="77777777" w:rsidR="00B84C57" w:rsidRDefault="00B84C57">
            <w:pPr>
              <w:autoSpaceDE w:val="0"/>
              <w:autoSpaceDN w:val="0"/>
              <w:adjustRightInd w:val="0"/>
              <w:divId w:val="73093082"/>
              <w:rPr>
                <w:rFonts w:cs="Arial"/>
                <w:b/>
                <w:bCs/>
                <w:szCs w:val="22"/>
              </w:rPr>
            </w:pPr>
            <w:r>
              <w:rPr>
                <w:rFonts w:cs="Arial"/>
                <w:b/>
                <w:bCs/>
                <w:szCs w:val="22"/>
              </w:rPr>
              <w:t>Actions</w:t>
            </w:r>
          </w:p>
          <w:p w14:paraId="6F23836A" w14:textId="77777777" w:rsidR="00B84C57" w:rsidRDefault="00B84C57">
            <w:pPr>
              <w:autoSpaceDE w:val="0"/>
              <w:autoSpaceDN w:val="0"/>
              <w:adjustRightInd w:val="0"/>
              <w:divId w:val="73093082"/>
              <w:rPr>
                <w:rFonts w:cs="Arial"/>
                <w:b/>
                <w:bCs/>
                <w:szCs w:val="22"/>
              </w:rPr>
            </w:pPr>
          </w:p>
          <w:p w14:paraId="407575AA" w14:textId="77777777" w:rsidR="00B84C57" w:rsidRDefault="00B84C57">
            <w:pPr>
              <w:autoSpaceDE w:val="0"/>
              <w:autoSpaceDN w:val="0"/>
              <w:adjustRightInd w:val="0"/>
              <w:divId w:val="73093082"/>
              <w:rPr>
                <w:rFonts w:cs="Arial"/>
                <w:szCs w:val="22"/>
              </w:rPr>
            </w:pPr>
            <w:r>
              <w:rPr>
                <w:rFonts w:cs="Arial"/>
                <w:szCs w:val="22"/>
              </w:rPr>
              <w:t xml:space="preserve">The team to provide a training day for peers and peer challenge managers before they conduct the </w:t>
            </w:r>
            <w:r w:rsidR="000E29C4">
              <w:rPr>
                <w:rFonts w:cs="Arial"/>
                <w:szCs w:val="22"/>
              </w:rPr>
              <w:t>l</w:t>
            </w:r>
            <w:r>
              <w:rPr>
                <w:rFonts w:cs="Arial"/>
                <w:szCs w:val="22"/>
              </w:rPr>
              <w:t xml:space="preserve">ibrary and </w:t>
            </w:r>
            <w:r w:rsidR="00741BF7">
              <w:rPr>
                <w:rFonts w:cs="Arial"/>
                <w:szCs w:val="22"/>
              </w:rPr>
              <w:t>culture peer</w:t>
            </w:r>
            <w:r>
              <w:rPr>
                <w:rFonts w:cs="Arial"/>
                <w:szCs w:val="22"/>
              </w:rPr>
              <w:t xml:space="preserve"> challenges.</w:t>
            </w:r>
          </w:p>
          <w:p w14:paraId="752FD3D8" w14:textId="77777777" w:rsidR="00B84C57" w:rsidRDefault="00B84C57">
            <w:pPr>
              <w:autoSpaceDE w:val="0"/>
              <w:autoSpaceDN w:val="0"/>
              <w:adjustRightInd w:val="0"/>
              <w:divId w:val="73093082"/>
              <w:rPr>
                <w:rFonts w:cs="Arial"/>
                <w:szCs w:val="22"/>
              </w:rPr>
            </w:pPr>
          </w:p>
          <w:p w14:paraId="46DF048C" w14:textId="77777777" w:rsidR="00B84C57" w:rsidRDefault="00B84C57">
            <w:pPr>
              <w:autoSpaceDE w:val="0"/>
              <w:autoSpaceDN w:val="0"/>
              <w:adjustRightInd w:val="0"/>
              <w:divId w:val="73093082"/>
            </w:pPr>
            <w:r>
              <w:rPr>
                <w:rFonts w:cs="Arial"/>
                <w:szCs w:val="22"/>
              </w:rPr>
              <w:t>The team to work on booking speakers and arranging agendas for the upcoming Culture and Sports Leadership Essentials Courses.</w:t>
            </w:r>
          </w:p>
          <w:p w14:paraId="74BE4B18" w14:textId="77777777" w:rsidR="00B84C57" w:rsidRPr="0030558B" w:rsidRDefault="00B84C57" w:rsidP="00B84C57">
            <w:pPr>
              <w:widowControl w:val="0"/>
            </w:pPr>
          </w:p>
        </w:tc>
        <w:tc>
          <w:tcPr>
            <w:tcW w:w="452" w:type="dxa"/>
          </w:tcPr>
          <w:p w14:paraId="4353C890" w14:textId="77777777" w:rsidR="00B84C57" w:rsidRPr="002F7636" w:rsidRDefault="00B84C57" w:rsidP="00B84C57">
            <w:pPr>
              <w:widowControl w:val="0"/>
              <w:jc w:val="right"/>
              <w:rPr>
                <w:bCs/>
              </w:rPr>
            </w:pPr>
          </w:p>
        </w:tc>
      </w:tr>
    </w:tbl>
    <w:p w14:paraId="7FC94553" w14:textId="77777777" w:rsidR="00B84C57" w:rsidRDefault="00B84C57">
      <w:pPr>
        <w:rPr>
          <w:vanish/>
        </w:rPr>
      </w:pPr>
      <w:r>
        <w:rPr>
          <w:vanish/>
        </w:rPr>
        <w:t>&lt;/AI4&gt;</w:t>
      </w:r>
    </w:p>
    <w:p w14:paraId="67756D6C" w14:textId="77777777" w:rsidR="00B84C57" w:rsidRDefault="00B84C57">
      <w:pPr>
        <w:rPr>
          <w:vanish/>
        </w:rPr>
      </w:pPr>
      <w:r>
        <w:rPr>
          <w:vanish/>
        </w:rPr>
        <w:t>&lt;AI5&gt;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B84C57" w:rsidRPr="001E126B" w14:paraId="3BFE635B" w14:textId="77777777" w:rsidTr="00B74CEC">
        <w:tc>
          <w:tcPr>
            <w:tcW w:w="720" w:type="dxa"/>
          </w:tcPr>
          <w:p w14:paraId="1EF3C298" w14:textId="77777777" w:rsidR="00B84C57" w:rsidRPr="006A5FCC" w:rsidRDefault="00B84C57" w:rsidP="00B84C57">
            <w:pPr>
              <w:numPr>
                <w:ilvl w:val="0"/>
                <w:numId w:val="37"/>
              </w:numPr>
              <w:ind w:left="560"/>
              <w:rPr>
                <w:szCs w:val="22"/>
              </w:rPr>
            </w:pPr>
            <w:r>
              <w:rPr>
                <w:szCs w:val="22"/>
                <w:bdr w:val="nil"/>
              </w:rPr>
              <w:t xml:space="preserve"> </w:t>
            </w:r>
          </w:p>
        </w:tc>
        <w:tc>
          <w:tcPr>
            <w:tcW w:w="8620" w:type="dxa"/>
          </w:tcPr>
          <w:p w14:paraId="087D0C73" w14:textId="77777777" w:rsidR="00B84C57" w:rsidRDefault="00B84C57" w:rsidP="00B84C57">
            <w:pPr>
              <w:widowControl w:val="0"/>
              <w:rPr>
                <w:rFonts w:ascii="Arial Bold" w:hAnsi="Arial Bold"/>
                <w:b/>
                <w:szCs w:val="22"/>
              </w:rPr>
            </w:pPr>
            <w:r>
              <w:rPr>
                <w:rFonts w:ascii="Arial Bold" w:hAnsi="Arial Bold"/>
                <w:b/>
                <w:szCs w:val="22"/>
                <w:bdr w:val="nil"/>
              </w:rPr>
              <w:t>Outside Bodies Report</w:t>
            </w:r>
          </w:p>
          <w:p w14:paraId="40535957" w14:textId="77777777" w:rsidR="00B84C57" w:rsidRPr="00CE3DD7" w:rsidRDefault="00B84C57" w:rsidP="00B84C57">
            <w:pPr>
              <w:widowControl w:val="0"/>
              <w:rPr>
                <w:rFonts w:ascii="Arial Bold" w:hAnsi="Arial Bold"/>
                <w:b/>
              </w:rPr>
            </w:pPr>
            <w:r w:rsidRPr="00CE3DD7">
              <w:rPr>
                <w:rFonts w:ascii="Arial Bold" w:hAnsi="Arial Bold"/>
                <w:b/>
              </w:rPr>
              <w:t xml:space="preserve"> </w:t>
            </w:r>
          </w:p>
        </w:tc>
        <w:tc>
          <w:tcPr>
            <w:tcW w:w="452" w:type="dxa"/>
          </w:tcPr>
          <w:p w14:paraId="589735F8" w14:textId="77777777" w:rsidR="00B84C57" w:rsidRPr="001E126B" w:rsidRDefault="00B84C57" w:rsidP="00B84C57">
            <w:pPr>
              <w:widowControl w:val="0"/>
              <w:rPr>
                <w:bCs/>
              </w:rPr>
            </w:pPr>
          </w:p>
        </w:tc>
      </w:tr>
      <w:tr w:rsidR="00B84C57" w:rsidRPr="002F7636" w14:paraId="38B121E9" w14:textId="77777777" w:rsidTr="00B74CEC">
        <w:tc>
          <w:tcPr>
            <w:tcW w:w="720" w:type="dxa"/>
          </w:tcPr>
          <w:p w14:paraId="293661FE" w14:textId="77777777" w:rsidR="00B84C57" w:rsidRDefault="00B84C57" w:rsidP="00B84C57"/>
        </w:tc>
        <w:tc>
          <w:tcPr>
            <w:tcW w:w="8620" w:type="dxa"/>
          </w:tcPr>
          <w:p w14:paraId="265A0F23" w14:textId="77777777" w:rsidR="00B84C57" w:rsidRDefault="00B84C57">
            <w:pPr>
              <w:autoSpaceDE w:val="0"/>
              <w:autoSpaceDN w:val="0"/>
              <w:adjustRightInd w:val="0"/>
              <w:divId w:val="1996101144"/>
              <w:rPr>
                <w:rFonts w:cs="Arial"/>
                <w:bCs/>
                <w:szCs w:val="22"/>
              </w:rPr>
            </w:pPr>
            <w:r>
              <w:rPr>
                <w:rFonts w:cs="Arial"/>
                <w:bCs/>
                <w:szCs w:val="22"/>
              </w:rPr>
              <w:t xml:space="preserve">Cllr David </w:t>
            </w:r>
            <w:r w:rsidR="007B43C5">
              <w:rPr>
                <w:rFonts w:cs="Arial"/>
                <w:bCs/>
                <w:szCs w:val="22"/>
              </w:rPr>
              <w:t xml:space="preserve">Jeffels </w:t>
            </w:r>
            <w:r>
              <w:rPr>
                <w:rFonts w:cs="Arial"/>
                <w:bCs/>
                <w:szCs w:val="22"/>
              </w:rPr>
              <w:t>was nominated and appointed as the Culture, Tourism and Sports Board representative to the Coastal SIG.</w:t>
            </w:r>
          </w:p>
          <w:p w14:paraId="68037E97" w14:textId="77777777" w:rsidR="00B74CEC" w:rsidRDefault="00B74CEC">
            <w:pPr>
              <w:autoSpaceDE w:val="0"/>
              <w:autoSpaceDN w:val="0"/>
              <w:adjustRightInd w:val="0"/>
              <w:divId w:val="1996101144"/>
              <w:rPr>
                <w:rFonts w:cs="Arial"/>
                <w:b/>
                <w:bCs/>
                <w:szCs w:val="22"/>
              </w:rPr>
            </w:pPr>
          </w:p>
          <w:p w14:paraId="691C4EA1" w14:textId="77777777" w:rsidR="00B74CEC" w:rsidRDefault="00B74CEC">
            <w:pPr>
              <w:autoSpaceDE w:val="0"/>
              <w:autoSpaceDN w:val="0"/>
              <w:adjustRightInd w:val="0"/>
              <w:divId w:val="1996101144"/>
              <w:rPr>
                <w:rFonts w:cs="Arial"/>
                <w:b/>
                <w:bCs/>
                <w:szCs w:val="22"/>
              </w:rPr>
            </w:pPr>
          </w:p>
          <w:p w14:paraId="7E016647" w14:textId="77777777" w:rsidR="00B84C57" w:rsidRDefault="00B84C57">
            <w:pPr>
              <w:autoSpaceDE w:val="0"/>
              <w:autoSpaceDN w:val="0"/>
              <w:adjustRightInd w:val="0"/>
              <w:divId w:val="1996101144"/>
              <w:rPr>
                <w:rFonts w:cs="Arial"/>
                <w:b/>
                <w:bCs/>
                <w:szCs w:val="22"/>
              </w:rPr>
            </w:pPr>
            <w:r>
              <w:rPr>
                <w:rFonts w:cs="Arial"/>
                <w:b/>
                <w:bCs/>
                <w:szCs w:val="22"/>
              </w:rPr>
              <w:t>Decision</w:t>
            </w:r>
          </w:p>
          <w:p w14:paraId="16BDB24C" w14:textId="77777777" w:rsidR="00B84C57" w:rsidRDefault="00B84C57">
            <w:pPr>
              <w:autoSpaceDE w:val="0"/>
              <w:autoSpaceDN w:val="0"/>
              <w:adjustRightInd w:val="0"/>
              <w:divId w:val="1996101144"/>
              <w:rPr>
                <w:rFonts w:cs="Arial"/>
                <w:b/>
                <w:bCs/>
                <w:szCs w:val="22"/>
              </w:rPr>
            </w:pPr>
          </w:p>
          <w:p w14:paraId="066DD4DF" w14:textId="77777777" w:rsidR="00B84C57" w:rsidRDefault="00B84C57">
            <w:pPr>
              <w:autoSpaceDE w:val="0"/>
              <w:autoSpaceDN w:val="0"/>
              <w:adjustRightInd w:val="0"/>
              <w:divId w:val="1996101144"/>
              <w:rPr>
                <w:rFonts w:cs="Arial"/>
                <w:szCs w:val="22"/>
              </w:rPr>
            </w:pPr>
            <w:r>
              <w:rPr>
                <w:rFonts w:cs="Arial"/>
                <w:szCs w:val="22"/>
              </w:rPr>
              <w:t xml:space="preserve">The Board noted the updates from the outside bodies and appointed Cllr David </w:t>
            </w:r>
            <w:r w:rsidR="007B43C5">
              <w:rPr>
                <w:rFonts w:cs="Arial"/>
                <w:szCs w:val="22"/>
              </w:rPr>
              <w:t xml:space="preserve">Jeffels </w:t>
            </w:r>
            <w:r>
              <w:rPr>
                <w:rFonts w:cs="Arial"/>
                <w:szCs w:val="22"/>
              </w:rPr>
              <w:t>to represent the Board to the Coastal SIG.</w:t>
            </w:r>
          </w:p>
          <w:p w14:paraId="3E8C1886" w14:textId="77777777" w:rsidR="00B84C57" w:rsidRDefault="00B84C57">
            <w:pPr>
              <w:autoSpaceDE w:val="0"/>
              <w:autoSpaceDN w:val="0"/>
              <w:adjustRightInd w:val="0"/>
              <w:divId w:val="1996101144"/>
              <w:rPr>
                <w:rFonts w:cs="Arial"/>
                <w:szCs w:val="22"/>
              </w:rPr>
            </w:pPr>
          </w:p>
          <w:p w14:paraId="1F959849" w14:textId="77777777" w:rsidR="00B84C57" w:rsidRDefault="00B84C57">
            <w:pPr>
              <w:autoSpaceDE w:val="0"/>
              <w:autoSpaceDN w:val="0"/>
              <w:adjustRightInd w:val="0"/>
              <w:divId w:val="1996101144"/>
              <w:rPr>
                <w:rFonts w:cs="Arial"/>
                <w:b/>
                <w:bCs/>
                <w:szCs w:val="22"/>
              </w:rPr>
            </w:pPr>
            <w:r>
              <w:rPr>
                <w:rFonts w:cs="Arial"/>
                <w:b/>
                <w:bCs/>
                <w:szCs w:val="22"/>
              </w:rPr>
              <w:t>Action</w:t>
            </w:r>
          </w:p>
          <w:p w14:paraId="48FFE68F" w14:textId="77777777" w:rsidR="00B84C57" w:rsidRDefault="00B84C57">
            <w:pPr>
              <w:autoSpaceDE w:val="0"/>
              <w:autoSpaceDN w:val="0"/>
              <w:adjustRightInd w:val="0"/>
              <w:divId w:val="1996101144"/>
              <w:rPr>
                <w:rFonts w:cs="Arial"/>
                <w:b/>
                <w:bCs/>
                <w:szCs w:val="22"/>
              </w:rPr>
            </w:pPr>
          </w:p>
          <w:p w14:paraId="1C3CE513" w14:textId="77777777" w:rsidR="00B84C57" w:rsidRDefault="00B84C57">
            <w:pPr>
              <w:divId w:val="1996101144"/>
            </w:pPr>
            <w:r>
              <w:rPr>
                <w:rFonts w:cs="Arial"/>
                <w:szCs w:val="22"/>
              </w:rPr>
              <w:t>Officers to act upon the Board’s nomination to the Coastal SIG.</w:t>
            </w:r>
          </w:p>
          <w:p w14:paraId="672CDDAC" w14:textId="77777777" w:rsidR="00B84C57" w:rsidRPr="0030558B" w:rsidRDefault="00B84C57" w:rsidP="00B84C57">
            <w:pPr>
              <w:widowControl w:val="0"/>
            </w:pPr>
          </w:p>
        </w:tc>
        <w:tc>
          <w:tcPr>
            <w:tcW w:w="452" w:type="dxa"/>
          </w:tcPr>
          <w:p w14:paraId="3F40EC2C" w14:textId="77777777" w:rsidR="00B84C57" w:rsidRPr="002F7636" w:rsidRDefault="00B84C57" w:rsidP="00B84C57">
            <w:pPr>
              <w:widowControl w:val="0"/>
              <w:jc w:val="right"/>
              <w:rPr>
                <w:bCs/>
              </w:rPr>
            </w:pPr>
          </w:p>
        </w:tc>
      </w:tr>
    </w:tbl>
    <w:p w14:paraId="7E6EBDE2" w14:textId="77777777" w:rsidR="00B84C57" w:rsidRDefault="00B84C57">
      <w:pPr>
        <w:rPr>
          <w:vanish/>
        </w:rPr>
      </w:pPr>
      <w:r>
        <w:rPr>
          <w:vanish/>
        </w:rPr>
        <w:lastRenderedPageBreak/>
        <w:t>&lt;/AI5&gt;</w:t>
      </w:r>
    </w:p>
    <w:p w14:paraId="797789EC" w14:textId="77777777" w:rsidR="00B84C57" w:rsidRDefault="00B84C57">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B84C57" w:rsidRPr="001E126B" w14:paraId="42351A46" w14:textId="77777777" w:rsidTr="00B74CEC">
        <w:tc>
          <w:tcPr>
            <w:tcW w:w="720" w:type="dxa"/>
          </w:tcPr>
          <w:p w14:paraId="79F328A1" w14:textId="77777777" w:rsidR="00B84C57" w:rsidRPr="006A5FCC" w:rsidRDefault="00B84C57" w:rsidP="00B84C57">
            <w:pPr>
              <w:numPr>
                <w:ilvl w:val="0"/>
                <w:numId w:val="38"/>
              </w:numPr>
              <w:ind w:left="560"/>
              <w:rPr>
                <w:szCs w:val="22"/>
              </w:rPr>
            </w:pPr>
            <w:r>
              <w:rPr>
                <w:szCs w:val="22"/>
                <w:bdr w:val="nil"/>
              </w:rPr>
              <w:t xml:space="preserve"> </w:t>
            </w:r>
          </w:p>
        </w:tc>
        <w:tc>
          <w:tcPr>
            <w:tcW w:w="8620" w:type="dxa"/>
          </w:tcPr>
          <w:p w14:paraId="006A991C" w14:textId="77777777" w:rsidR="00B84C57" w:rsidRDefault="00B84C57" w:rsidP="00B84C57">
            <w:pPr>
              <w:widowControl w:val="0"/>
              <w:rPr>
                <w:rFonts w:ascii="Arial Bold" w:hAnsi="Arial Bold"/>
                <w:b/>
                <w:szCs w:val="22"/>
              </w:rPr>
            </w:pPr>
            <w:r>
              <w:rPr>
                <w:rFonts w:ascii="Arial Bold" w:hAnsi="Arial Bold"/>
                <w:b/>
                <w:szCs w:val="22"/>
                <w:bdr w:val="nil"/>
              </w:rPr>
              <w:t>Minutes of the last meeting</w:t>
            </w:r>
          </w:p>
          <w:p w14:paraId="14807AF3" w14:textId="77777777" w:rsidR="00B84C57" w:rsidRPr="00CE3DD7" w:rsidRDefault="00B84C57" w:rsidP="00B84C57">
            <w:pPr>
              <w:widowControl w:val="0"/>
              <w:rPr>
                <w:rFonts w:ascii="Arial Bold" w:hAnsi="Arial Bold"/>
                <w:b/>
              </w:rPr>
            </w:pPr>
            <w:r w:rsidRPr="00CE3DD7">
              <w:rPr>
                <w:rFonts w:ascii="Arial Bold" w:hAnsi="Arial Bold"/>
                <w:b/>
              </w:rPr>
              <w:t xml:space="preserve"> </w:t>
            </w:r>
          </w:p>
        </w:tc>
        <w:tc>
          <w:tcPr>
            <w:tcW w:w="452" w:type="dxa"/>
          </w:tcPr>
          <w:p w14:paraId="1FF98376" w14:textId="77777777" w:rsidR="00B84C57" w:rsidRPr="001E126B" w:rsidRDefault="00B84C57" w:rsidP="00B84C57">
            <w:pPr>
              <w:widowControl w:val="0"/>
              <w:rPr>
                <w:bCs/>
              </w:rPr>
            </w:pPr>
          </w:p>
        </w:tc>
      </w:tr>
      <w:tr w:rsidR="00B84C57" w:rsidRPr="002F7636" w14:paraId="791B6E8B" w14:textId="77777777" w:rsidTr="00B74CEC">
        <w:tc>
          <w:tcPr>
            <w:tcW w:w="720" w:type="dxa"/>
          </w:tcPr>
          <w:p w14:paraId="0A3DCDCE" w14:textId="77777777" w:rsidR="00B84C57" w:rsidRDefault="00B84C57" w:rsidP="00B84C57"/>
        </w:tc>
        <w:tc>
          <w:tcPr>
            <w:tcW w:w="8620" w:type="dxa"/>
          </w:tcPr>
          <w:p w14:paraId="000D15E1" w14:textId="77777777" w:rsidR="00B84C57" w:rsidRDefault="00B84C57">
            <w:pPr>
              <w:divId w:val="1071855314"/>
            </w:pPr>
            <w:r>
              <w:t xml:space="preserve">Following a short discussion the Culture, Tourism and Sport Board agreed for the minutes to appear at the start of the meeting agenda in future. </w:t>
            </w:r>
          </w:p>
          <w:p w14:paraId="110D1B81" w14:textId="77777777" w:rsidR="00B84C57" w:rsidRDefault="00B84C57">
            <w:pPr>
              <w:divId w:val="1071855314"/>
            </w:pPr>
          </w:p>
          <w:p w14:paraId="3EE4D146" w14:textId="77777777" w:rsidR="00B84C57" w:rsidRDefault="00B84C57">
            <w:pPr>
              <w:divId w:val="1071855314"/>
              <w:rPr>
                <w:b/>
              </w:rPr>
            </w:pPr>
            <w:r>
              <w:rPr>
                <w:b/>
              </w:rPr>
              <w:t>Decision</w:t>
            </w:r>
          </w:p>
          <w:p w14:paraId="6B3D2E68" w14:textId="77777777" w:rsidR="00B84C57" w:rsidRDefault="00B84C57">
            <w:pPr>
              <w:divId w:val="1071855314"/>
            </w:pPr>
          </w:p>
          <w:p w14:paraId="252A3A74" w14:textId="77777777" w:rsidR="00B84C57" w:rsidRDefault="00B84C57">
            <w:pPr>
              <w:divId w:val="1071855314"/>
            </w:pPr>
            <w:r>
              <w:t>The Minutes of the last meeting were agreed as a correct record.</w:t>
            </w:r>
          </w:p>
          <w:p w14:paraId="6011328E" w14:textId="77777777" w:rsidR="00B84C57" w:rsidRDefault="00B84C57">
            <w:pPr>
              <w:divId w:val="1071855314"/>
            </w:pPr>
          </w:p>
          <w:p w14:paraId="0ECD5731" w14:textId="77777777" w:rsidR="00B84C57" w:rsidRDefault="00B84C57">
            <w:pPr>
              <w:divId w:val="1071855314"/>
              <w:rPr>
                <w:b/>
              </w:rPr>
            </w:pPr>
            <w:r>
              <w:rPr>
                <w:b/>
              </w:rPr>
              <w:t>Actions</w:t>
            </w:r>
          </w:p>
          <w:p w14:paraId="7696B1F6" w14:textId="77777777" w:rsidR="00B84C57" w:rsidRDefault="00B84C57">
            <w:pPr>
              <w:divId w:val="1071855314"/>
            </w:pPr>
          </w:p>
          <w:p w14:paraId="0E362F4B" w14:textId="77777777" w:rsidR="00B84C57" w:rsidRDefault="00B84C57">
            <w:pPr>
              <w:divId w:val="1071855314"/>
            </w:pPr>
            <w:r>
              <w:t>The Minutes of the last meeting to appear at the start of Culture, Tourism and Sport Board meeting agenda.</w:t>
            </w:r>
          </w:p>
          <w:p w14:paraId="4FC10CB6" w14:textId="77777777" w:rsidR="00B84C57" w:rsidRDefault="00B84C57">
            <w:pPr>
              <w:divId w:val="1071855314"/>
            </w:pPr>
          </w:p>
          <w:p w14:paraId="3C11925C" w14:textId="77777777" w:rsidR="00B84C57" w:rsidRPr="0030558B" w:rsidRDefault="00B84C57" w:rsidP="00B84C57">
            <w:pPr>
              <w:widowControl w:val="0"/>
            </w:pPr>
          </w:p>
        </w:tc>
        <w:tc>
          <w:tcPr>
            <w:tcW w:w="452" w:type="dxa"/>
          </w:tcPr>
          <w:p w14:paraId="0928B103" w14:textId="77777777" w:rsidR="00B84C57" w:rsidRPr="002F7636" w:rsidRDefault="00B84C57" w:rsidP="00B84C57">
            <w:pPr>
              <w:widowControl w:val="0"/>
              <w:jc w:val="right"/>
              <w:rPr>
                <w:bCs/>
              </w:rPr>
            </w:pPr>
          </w:p>
        </w:tc>
      </w:tr>
    </w:tbl>
    <w:p w14:paraId="2C6CBC04" w14:textId="77777777" w:rsidR="00B84C57" w:rsidRDefault="00B84C57">
      <w:pPr>
        <w:rPr>
          <w:vanish/>
        </w:rPr>
      </w:pPr>
      <w:r>
        <w:rPr>
          <w:vanish/>
        </w:rPr>
        <w:t>&lt;/AI6&gt;</w:t>
      </w:r>
    </w:p>
    <w:p w14:paraId="6275A01F" w14:textId="77777777" w:rsidR="00B84C57" w:rsidRDefault="00B84C57">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B84C57" w:rsidRPr="001E126B" w14:paraId="66A6685B" w14:textId="77777777" w:rsidTr="00B74CEC">
        <w:tc>
          <w:tcPr>
            <w:tcW w:w="720" w:type="dxa"/>
          </w:tcPr>
          <w:p w14:paraId="558CA7B7" w14:textId="77777777" w:rsidR="00B84C57" w:rsidRPr="006A5FCC" w:rsidRDefault="00B84C57" w:rsidP="00B84C57">
            <w:pPr>
              <w:numPr>
                <w:ilvl w:val="0"/>
                <w:numId w:val="40"/>
              </w:numPr>
              <w:ind w:left="560"/>
              <w:rPr>
                <w:szCs w:val="22"/>
              </w:rPr>
            </w:pPr>
            <w:r>
              <w:rPr>
                <w:szCs w:val="22"/>
                <w:bdr w:val="nil"/>
              </w:rPr>
              <w:t xml:space="preserve"> </w:t>
            </w:r>
          </w:p>
        </w:tc>
        <w:tc>
          <w:tcPr>
            <w:tcW w:w="8620" w:type="dxa"/>
          </w:tcPr>
          <w:p w14:paraId="100B0B3F" w14:textId="77777777" w:rsidR="00B84C57" w:rsidRDefault="00B84C57" w:rsidP="00B84C57">
            <w:pPr>
              <w:widowControl w:val="0"/>
              <w:rPr>
                <w:rFonts w:ascii="Arial Bold" w:hAnsi="Arial Bold"/>
                <w:b/>
                <w:szCs w:val="22"/>
              </w:rPr>
            </w:pPr>
            <w:r>
              <w:rPr>
                <w:rFonts w:ascii="Arial Bold" w:hAnsi="Arial Bold"/>
                <w:b/>
                <w:szCs w:val="22"/>
                <w:bdr w:val="nil"/>
              </w:rPr>
              <w:t>Any other business</w:t>
            </w:r>
          </w:p>
          <w:p w14:paraId="12BB3BB8" w14:textId="77777777" w:rsidR="00B84C57" w:rsidRPr="00CE3DD7" w:rsidRDefault="00B84C57" w:rsidP="00B84C57">
            <w:pPr>
              <w:widowControl w:val="0"/>
              <w:rPr>
                <w:rFonts w:ascii="Arial Bold" w:hAnsi="Arial Bold"/>
                <w:b/>
              </w:rPr>
            </w:pPr>
            <w:r w:rsidRPr="00CE3DD7">
              <w:rPr>
                <w:rFonts w:ascii="Arial Bold" w:hAnsi="Arial Bold"/>
                <w:b/>
              </w:rPr>
              <w:t xml:space="preserve"> </w:t>
            </w:r>
          </w:p>
        </w:tc>
        <w:tc>
          <w:tcPr>
            <w:tcW w:w="452" w:type="dxa"/>
          </w:tcPr>
          <w:p w14:paraId="33EEAE6D" w14:textId="77777777" w:rsidR="00B84C57" w:rsidRPr="001E126B" w:rsidRDefault="00B84C57" w:rsidP="00B84C57">
            <w:pPr>
              <w:widowControl w:val="0"/>
              <w:rPr>
                <w:bCs/>
              </w:rPr>
            </w:pPr>
          </w:p>
        </w:tc>
      </w:tr>
      <w:tr w:rsidR="00B84C57" w:rsidRPr="002F7636" w14:paraId="43C826A0" w14:textId="77777777" w:rsidTr="00B74CEC">
        <w:tc>
          <w:tcPr>
            <w:tcW w:w="720" w:type="dxa"/>
          </w:tcPr>
          <w:p w14:paraId="18FE6651" w14:textId="77777777" w:rsidR="00B84C57" w:rsidRDefault="00B84C57" w:rsidP="00B84C57"/>
        </w:tc>
        <w:tc>
          <w:tcPr>
            <w:tcW w:w="8620" w:type="dxa"/>
          </w:tcPr>
          <w:p w14:paraId="72A8038B" w14:textId="77777777" w:rsidR="00B84C57" w:rsidRDefault="00B84C57">
            <w:pPr>
              <w:divId w:val="2020424071"/>
            </w:pPr>
            <w:r>
              <w:t xml:space="preserve">Views were expressed that the Board agenda needed more items for future meetings. </w:t>
            </w:r>
          </w:p>
          <w:p w14:paraId="329CEEB2" w14:textId="77777777" w:rsidR="00B84C57" w:rsidRDefault="00B84C57">
            <w:pPr>
              <w:divId w:val="2020424071"/>
            </w:pPr>
          </w:p>
          <w:p w14:paraId="497DFE9A" w14:textId="77777777" w:rsidR="00B84C57" w:rsidRDefault="00B84C57">
            <w:pPr>
              <w:divId w:val="2020424071"/>
            </w:pPr>
            <w:r>
              <w:t>Members raised the following points;</w:t>
            </w:r>
          </w:p>
          <w:p w14:paraId="019D2EEB" w14:textId="77777777" w:rsidR="00B84C57" w:rsidRDefault="00B84C57">
            <w:pPr>
              <w:divId w:val="2020424071"/>
            </w:pPr>
          </w:p>
          <w:p w14:paraId="061DA01A" w14:textId="77777777" w:rsidR="00B84C57" w:rsidRDefault="00B84C57">
            <w:pPr>
              <w:pStyle w:val="ListParagraph"/>
              <w:numPr>
                <w:ilvl w:val="0"/>
                <w:numId w:val="39"/>
              </w:numPr>
              <w:divId w:val="2020424071"/>
            </w:pPr>
            <w:r>
              <w:t xml:space="preserve">It was suggested that both the </w:t>
            </w:r>
            <w:r w:rsidR="007B43C5">
              <w:t>Sport England</w:t>
            </w:r>
            <w:r>
              <w:t xml:space="preserve"> and Arts Council </w:t>
            </w:r>
            <w:r w:rsidR="007B43C5">
              <w:t xml:space="preserve">England </w:t>
            </w:r>
            <w:r>
              <w:t xml:space="preserve">could </w:t>
            </w:r>
            <w:r w:rsidR="007B43C5">
              <w:t>present at</w:t>
            </w:r>
            <w:r>
              <w:t xml:space="preserve"> future meetings.</w:t>
            </w:r>
          </w:p>
          <w:p w14:paraId="3993B7CD" w14:textId="77777777" w:rsidR="00B84C57" w:rsidRDefault="00B84C57">
            <w:pPr>
              <w:pStyle w:val="ListParagraph"/>
              <w:numPr>
                <w:ilvl w:val="0"/>
                <w:numId w:val="39"/>
              </w:numPr>
              <w:divId w:val="2020424071"/>
            </w:pPr>
            <w:r>
              <w:t xml:space="preserve">The Chairman raised that there had been </w:t>
            </w:r>
            <w:r w:rsidR="000E29C4">
              <w:t>feedback</w:t>
            </w:r>
            <w:r>
              <w:t xml:space="preserve"> in previous years that Culture, Tourism and Sport Board meetings had been too long and that the Board needed to be mindful of this.</w:t>
            </w:r>
          </w:p>
          <w:p w14:paraId="72FEF4D7" w14:textId="77777777" w:rsidR="00B84C57" w:rsidRDefault="00B84C57">
            <w:pPr>
              <w:pStyle w:val="ListParagraph"/>
              <w:numPr>
                <w:ilvl w:val="0"/>
                <w:numId w:val="39"/>
              </w:numPr>
              <w:divId w:val="2020424071"/>
            </w:pPr>
            <w:r>
              <w:t xml:space="preserve">It was suggested an item on cultural engagement with young people could be included in a future agenda. </w:t>
            </w:r>
          </w:p>
          <w:p w14:paraId="3A03D3FE" w14:textId="77777777" w:rsidR="00B84C57" w:rsidRDefault="00B84C57">
            <w:pPr>
              <w:pStyle w:val="ListParagraph"/>
              <w:numPr>
                <w:ilvl w:val="0"/>
                <w:numId w:val="39"/>
              </w:numPr>
              <w:divId w:val="2020424071"/>
            </w:pPr>
            <w:r>
              <w:t>It was raised that a report from the Football Association on the roll out of money to grass roots projects would be included in a future agenda.</w:t>
            </w:r>
          </w:p>
          <w:p w14:paraId="3FE882BA" w14:textId="77777777" w:rsidR="00B84C57" w:rsidRDefault="00B84C57">
            <w:pPr>
              <w:pStyle w:val="ListParagraph"/>
              <w:numPr>
                <w:ilvl w:val="0"/>
                <w:numId w:val="39"/>
              </w:numPr>
              <w:divId w:val="2020424071"/>
            </w:pPr>
            <w:r>
              <w:t>It was requested that it be looked into whether Members can dial into the next meeting in Sheffield by skype.</w:t>
            </w:r>
          </w:p>
          <w:p w14:paraId="55EBF009" w14:textId="77777777" w:rsidR="00B84C57" w:rsidRDefault="00B84C57">
            <w:pPr>
              <w:divId w:val="2020424071"/>
            </w:pPr>
          </w:p>
          <w:p w14:paraId="57647AA3" w14:textId="77777777" w:rsidR="00B84C57" w:rsidRDefault="00B84C57">
            <w:pPr>
              <w:divId w:val="2020424071"/>
            </w:pPr>
            <w:r>
              <w:t>The Culture, Tourism and Sport Board also agreed for the Work Programme to be included in the agenda for each meeting of the Board.</w:t>
            </w:r>
          </w:p>
          <w:p w14:paraId="44C1923C" w14:textId="77777777" w:rsidR="00B84C57" w:rsidRDefault="00B84C57">
            <w:pPr>
              <w:divId w:val="2020424071"/>
            </w:pPr>
          </w:p>
          <w:p w14:paraId="5113EB87" w14:textId="77777777" w:rsidR="00B84C57" w:rsidRDefault="00B84C57">
            <w:pPr>
              <w:divId w:val="2020424071"/>
              <w:rPr>
                <w:b/>
              </w:rPr>
            </w:pPr>
            <w:r>
              <w:rPr>
                <w:b/>
              </w:rPr>
              <w:t>Actions</w:t>
            </w:r>
          </w:p>
          <w:p w14:paraId="043F6AD2" w14:textId="77777777" w:rsidR="00B84C57" w:rsidRDefault="00B84C57">
            <w:pPr>
              <w:divId w:val="2020424071"/>
            </w:pPr>
          </w:p>
          <w:p w14:paraId="0FF1A66D" w14:textId="77777777" w:rsidR="00B84C57" w:rsidRDefault="00B84C57">
            <w:pPr>
              <w:divId w:val="2020424071"/>
            </w:pPr>
            <w:r>
              <w:t>Work Programme to be included in each Culture, Tourism and Sport Board meeting agenda.</w:t>
            </w:r>
          </w:p>
          <w:p w14:paraId="448A568D" w14:textId="77777777" w:rsidR="00B84C57" w:rsidRDefault="00B84C57">
            <w:pPr>
              <w:divId w:val="2020424071"/>
            </w:pPr>
          </w:p>
          <w:p w14:paraId="0A27267C" w14:textId="77777777" w:rsidR="00B84C57" w:rsidRDefault="00B84C57">
            <w:pPr>
              <w:divId w:val="2020424071"/>
            </w:pPr>
            <w:r>
              <w:t xml:space="preserve">Member Services Officer to investigate the possibility of Members using skype to dial </w:t>
            </w:r>
            <w:r>
              <w:lastRenderedPageBreak/>
              <w:t xml:space="preserve">into the next Board meeting in Sheffield. </w:t>
            </w:r>
          </w:p>
          <w:p w14:paraId="1AFC0C8F" w14:textId="77777777" w:rsidR="00B84C57" w:rsidRPr="0030558B" w:rsidRDefault="00B84C57" w:rsidP="00B84C57">
            <w:pPr>
              <w:widowControl w:val="0"/>
            </w:pPr>
          </w:p>
        </w:tc>
        <w:tc>
          <w:tcPr>
            <w:tcW w:w="452" w:type="dxa"/>
          </w:tcPr>
          <w:p w14:paraId="527A958D" w14:textId="77777777" w:rsidR="00B84C57" w:rsidRPr="002F7636" w:rsidRDefault="00B84C57" w:rsidP="00B84C57">
            <w:pPr>
              <w:widowControl w:val="0"/>
              <w:jc w:val="right"/>
              <w:rPr>
                <w:bCs/>
              </w:rPr>
            </w:pPr>
          </w:p>
        </w:tc>
      </w:tr>
    </w:tbl>
    <w:p w14:paraId="707EB13F" w14:textId="77777777" w:rsidR="00B74CEC" w:rsidRDefault="00B74CEC"/>
    <w:p w14:paraId="4762B805" w14:textId="77777777" w:rsidR="00B74CEC" w:rsidRDefault="00B74CEC"/>
    <w:p w14:paraId="313A74A7" w14:textId="77777777" w:rsidR="00B84C57" w:rsidRDefault="00B84C57">
      <w:pPr>
        <w:rPr>
          <w:vanish/>
        </w:rPr>
      </w:pPr>
      <w:r>
        <w:rPr>
          <w:vanish/>
        </w:rPr>
        <w:t>&lt;/AI7&gt;</w:t>
      </w:r>
    </w:p>
    <w:p w14:paraId="2A9A0688" w14:textId="77777777" w:rsidR="00B84C57" w:rsidRDefault="00B84C57">
      <w:pPr>
        <w:rPr>
          <w:vanish/>
        </w:rPr>
      </w:pPr>
      <w:r>
        <w:rPr>
          <w:vanish/>
        </w:rPr>
        <w:t>&lt;TRAILER_SECTION&gt;</w:t>
      </w:r>
    </w:p>
    <w:p w14:paraId="71F95D67" w14:textId="77777777" w:rsidR="00B84C57" w:rsidRDefault="00B84C57"/>
    <w:p w14:paraId="06813BFF" w14:textId="77777777" w:rsidR="00B84C57" w:rsidRPr="001F2D91" w:rsidRDefault="00B84C57" w:rsidP="00B84C57">
      <w:pPr>
        <w:ind w:left="-720"/>
        <w:rPr>
          <w:b/>
          <w:u w:val="single"/>
        </w:rPr>
      </w:pPr>
      <w:r w:rsidRPr="001F2D91">
        <w:rPr>
          <w:b/>
          <w:u w:val="single"/>
        </w:rPr>
        <w:t xml:space="preserve">Appendix A -Attendance </w:t>
      </w:r>
    </w:p>
    <w:p w14:paraId="26E7579E" w14:textId="77777777" w:rsidR="00B84C57" w:rsidRDefault="00B84C57" w:rsidP="00B84C57"/>
    <w:tbl>
      <w:tblPr>
        <w:tblW w:w="9504" w:type="dxa"/>
        <w:tblInd w:w="-720" w:type="dxa"/>
        <w:tblLayout w:type="fixed"/>
        <w:tblLook w:val="04A0" w:firstRow="1" w:lastRow="0" w:firstColumn="1" w:lastColumn="0" w:noHBand="0" w:noVBand="1"/>
      </w:tblPr>
      <w:tblGrid>
        <w:gridCol w:w="2099"/>
        <w:gridCol w:w="2796"/>
        <w:gridCol w:w="4609"/>
      </w:tblGrid>
      <w:tr w:rsidR="00B84C57" w14:paraId="5D9DE6FE" w14:textId="77777777" w:rsidTr="00B84C57">
        <w:tc>
          <w:tcPr>
            <w:tcW w:w="2160" w:type="dxa"/>
            <w:shd w:val="clear" w:color="auto" w:fill="BFBFBF"/>
          </w:tcPr>
          <w:p w14:paraId="141901CC" w14:textId="77777777" w:rsidR="00B84C57" w:rsidRDefault="00B84C57" w:rsidP="00B84C57">
            <w:pPr>
              <w:jc w:val="both"/>
            </w:pPr>
            <w:r>
              <w:t>Position/Role</w:t>
            </w:r>
          </w:p>
        </w:tc>
        <w:tc>
          <w:tcPr>
            <w:tcW w:w="2880" w:type="dxa"/>
            <w:shd w:val="clear" w:color="auto" w:fill="BFBFBF"/>
          </w:tcPr>
          <w:p w14:paraId="1E66A7D5" w14:textId="77777777" w:rsidR="00B84C57" w:rsidRDefault="00B84C57" w:rsidP="00B84C57">
            <w:pPr>
              <w:jc w:val="both"/>
            </w:pPr>
            <w:r>
              <w:t>Councillor</w:t>
            </w:r>
          </w:p>
        </w:tc>
        <w:tc>
          <w:tcPr>
            <w:tcW w:w="4752" w:type="dxa"/>
            <w:shd w:val="clear" w:color="auto" w:fill="BFBFBF"/>
          </w:tcPr>
          <w:p w14:paraId="63415D1C" w14:textId="77777777" w:rsidR="00B84C57" w:rsidRDefault="00B84C57" w:rsidP="00B84C57">
            <w:pPr>
              <w:jc w:val="both"/>
            </w:pPr>
            <w:r>
              <w:t>Authority</w:t>
            </w:r>
          </w:p>
        </w:tc>
      </w:tr>
      <w:tr w:rsidR="00B84C57" w14:paraId="2F8D53B5" w14:textId="77777777" w:rsidTr="00B84C57">
        <w:tc>
          <w:tcPr>
            <w:tcW w:w="2160" w:type="dxa"/>
            <w:shd w:val="clear" w:color="auto" w:fill="auto"/>
          </w:tcPr>
          <w:p w14:paraId="0DB386BA" w14:textId="77777777" w:rsidR="00B84C57" w:rsidRDefault="00B84C57" w:rsidP="00B84C57">
            <w:pPr>
              <w:jc w:val="both"/>
            </w:pPr>
          </w:p>
        </w:tc>
        <w:tc>
          <w:tcPr>
            <w:tcW w:w="2880" w:type="dxa"/>
            <w:shd w:val="clear" w:color="auto" w:fill="auto"/>
          </w:tcPr>
          <w:p w14:paraId="3B4448FD" w14:textId="77777777" w:rsidR="00B84C57" w:rsidRDefault="00B84C57" w:rsidP="00B84C57">
            <w:pPr>
              <w:jc w:val="both"/>
            </w:pPr>
          </w:p>
        </w:tc>
        <w:tc>
          <w:tcPr>
            <w:tcW w:w="4752" w:type="dxa"/>
            <w:shd w:val="clear" w:color="auto" w:fill="auto"/>
          </w:tcPr>
          <w:p w14:paraId="45B0ED53" w14:textId="77777777" w:rsidR="00B84C57" w:rsidRDefault="00B84C57" w:rsidP="00B84C57">
            <w:pPr>
              <w:jc w:val="both"/>
            </w:pPr>
          </w:p>
        </w:tc>
      </w:tr>
      <w:tr w:rsidR="00B84C57" w14:paraId="3C2AB2CA" w14:textId="77777777" w:rsidTr="00B84C57">
        <w:tc>
          <w:tcPr>
            <w:tcW w:w="2160" w:type="dxa"/>
            <w:shd w:val="clear" w:color="auto" w:fill="auto"/>
          </w:tcPr>
          <w:p w14:paraId="5BD11654" w14:textId="77777777" w:rsidR="00B84C57" w:rsidRDefault="00B84C57" w:rsidP="00B84C57">
            <w:pPr>
              <w:jc w:val="both"/>
            </w:pPr>
            <w:r>
              <w:t>Chairman</w:t>
            </w:r>
          </w:p>
        </w:tc>
        <w:tc>
          <w:tcPr>
            <w:tcW w:w="2880" w:type="dxa"/>
            <w:shd w:val="clear" w:color="auto" w:fill="auto"/>
          </w:tcPr>
          <w:p w14:paraId="7F526A9B" w14:textId="77777777" w:rsidR="00B84C57" w:rsidRDefault="00B84C57" w:rsidP="00B74CEC">
            <w:pPr>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Gerald Vernon-Jackson CBE</w:t>
            </w:r>
          </w:p>
        </w:tc>
        <w:tc>
          <w:tcPr>
            <w:tcW w:w="4752" w:type="dxa"/>
            <w:shd w:val="clear" w:color="auto" w:fill="auto"/>
          </w:tcPr>
          <w:p w14:paraId="17D0B133" w14:textId="77777777" w:rsidR="00B84C57" w:rsidRDefault="00B84C57">
            <w:pPr>
              <w:jc w:val="both"/>
            </w:pPr>
            <w:r>
              <w:t>Portsmouth City Council</w:t>
            </w:r>
          </w:p>
        </w:tc>
      </w:tr>
    </w:tbl>
    <w:p w14:paraId="4D19D13D" w14:textId="77777777" w:rsidR="00B84C57" w:rsidRPr="002E7053" w:rsidRDefault="00B84C57" w:rsidP="00B84C57">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B84C57" w14:paraId="533189B7" w14:textId="77777777" w:rsidTr="00B84C57">
        <w:tc>
          <w:tcPr>
            <w:tcW w:w="2160" w:type="dxa"/>
            <w:shd w:val="clear" w:color="auto" w:fill="auto"/>
          </w:tcPr>
          <w:p w14:paraId="727CF38A" w14:textId="77777777" w:rsidR="00B84C57" w:rsidRDefault="00B84C57" w:rsidP="00B84C57">
            <w:pPr>
              <w:jc w:val="both"/>
            </w:pPr>
            <w:r>
              <w:t>Vice-Chairman</w:t>
            </w:r>
          </w:p>
        </w:tc>
        <w:tc>
          <w:tcPr>
            <w:tcW w:w="2880" w:type="dxa"/>
            <w:shd w:val="clear" w:color="auto" w:fill="auto"/>
          </w:tcPr>
          <w:p w14:paraId="3E97E1EE" w14:textId="77777777" w:rsidR="00B84C57" w:rsidRDefault="00B84C57" w:rsidP="00B84C57">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p>
        </w:tc>
        <w:tc>
          <w:tcPr>
            <w:tcW w:w="4752" w:type="dxa"/>
            <w:shd w:val="clear" w:color="auto" w:fill="auto"/>
          </w:tcPr>
          <w:p w14:paraId="63C33768" w14:textId="77777777" w:rsidR="00B84C57" w:rsidRDefault="00B84C57" w:rsidP="00B84C57">
            <w:pPr>
              <w:jc w:val="both"/>
            </w:pPr>
          </w:p>
        </w:tc>
      </w:tr>
    </w:tbl>
    <w:p w14:paraId="2E7D11C4" w14:textId="77777777" w:rsidR="00B84C57" w:rsidRPr="001F2D91" w:rsidRDefault="00B84C57">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B84C57" w14:paraId="6140E460" w14:textId="77777777" w:rsidTr="00B84C57">
        <w:tc>
          <w:tcPr>
            <w:tcW w:w="2160" w:type="dxa"/>
            <w:shd w:val="clear" w:color="auto" w:fill="auto"/>
          </w:tcPr>
          <w:p w14:paraId="0F1F4F58" w14:textId="77777777" w:rsidR="00B84C57" w:rsidRDefault="00B84C57" w:rsidP="00B84C57">
            <w:pPr>
              <w:jc w:val="both"/>
            </w:pPr>
            <w:r>
              <w:t>Deputy-chairman</w:t>
            </w:r>
          </w:p>
        </w:tc>
        <w:tc>
          <w:tcPr>
            <w:tcW w:w="2880" w:type="dxa"/>
            <w:shd w:val="clear" w:color="auto" w:fill="auto"/>
          </w:tcPr>
          <w:p w14:paraId="3F338CDB" w14:textId="77777777" w:rsidR="00B84C57" w:rsidRDefault="00B84C57" w:rsidP="00B84C57">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Janet Walton</w:t>
            </w:r>
          </w:p>
        </w:tc>
        <w:tc>
          <w:tcPr>
            <w:tcW w:w="4752" w:type="dxa"/>
            <w:shd w:val="clear" w:color="auto" w:fill="auto"/>
          </w:tcPr>
          <w:p w14:paraId="37AF75A4" w14:textId="77777777" w:rsidR="00B84C57" w:rsidRDefault="00B84C57">
            <w:pPr>
              <w:jc w:val="both"/>
            </w:pPr>
            <w:r>
              <w:t>Borough of Poole</w:t>
            </w:r>
          </w:p>
        </w:tc>
      </w:tr>
      <w:tr w:rsidR="00B84C57" w14:paraId="38F3459C" w14:textId="77777777" w:rsidTr="00B84C57">
        <w:tc>
          <w:tcPr>
            <w:tcW w:w="2160" w:type="dxa"/>
            <w:shd w:val="clear" w:color="auto" w:fill="auto"/>
          </w:tcPr>
          <w:p w14:paraId="118621E0" w14:textId="77777777" w:rsidR="00B84C57" w:rsidRDefault="00B84C57"/>
        </w:tc>
        <w:tc>
          <w:tcPr>
            <w:tcW w:w="2880" w:type="dxa"/>
            <w:shd w:val="clear" w:color="auto" w:fill="auto"/>
          </w:tcPr>
          <w:p w14:paraId="61CE5089" w14:textId="77777777" w:rsidR="00B84C57" w:rsidRDefault="00B84C57">
            <w:pPr>
              <w:jc w:val="both"/>
            </w:pPr>
            <w:r>
              <w:t>Cllr Rishi Shori</w:t>
            </w:r>
          </w:p>
        </w:tc>
        <w:tc>
          <w:tcPr>
            <w:tcW w:w="4752" w:type="dxa"/>
            <w:shd w:val="clear" w:color="auto" w:fill="auto"/>
          </w:tcPr>
          <w:p w14:paraId="42F48085" w14:textId="77777777" w:rsidR="00B84C57" w:rsidRDefault="00B84C57">
            <w:pPr>
              <w:jc w:val="both"/>
            </w:pPr>
            <w:r>
              <w:t>Bury Metropolitan Borough Council</w:t>
            </w:r>
          </w:p>
        </w:tc>
      </w:tr>
    </w:tbl>
    <w:p w14:paraId="67C23C99" w14:textId="77777777" w:rsidR="00B84C57" w:rsidRDefault="00B84C57" w:rsidP="00B84C57"/>
    <w:tbl>
      <w:tblPr>
        <w:tblW w:w="9504" w:type="dxa"/>
        <w:tblInd w:w="-720" w:type="dxa"/>
        <w:tblLayout w:type="fixed"/>
        <w:tblLook w:val="04A0" w:firstRow="1" w:lastRow="0" w:firstColumn="1" w:lastColumn="0" w:noHBand="0" w:noVBand="1"/>
      </w:tblPr>
      <w:tblGrid>
        <w:gridCol w:w="2099"/>
        <w:gridCol w:w="2796"/>
        <w:gridCol w:w="4609"/>
      </w:tblGrid>
      <w:tr w:rsidR="00B84C57" w14:paraId="552E3F4A" w14:textId="77777777" w:rsidTr="00B84C57">
        <w:tc>
          <w:tcPr>
            <w:tcW w:w="2160" w:type="dxa"/>
            <w:shd w:val="clear" w:color="auto" w:fill="auto"/>
          </w:tcPr>
          <w:p w14:paraId="219BAC00" w14:textId="77777777" w:rsidR="00B84C57" w:rsidRDefault="00B84C57" w:rsidP="00B84C57">
            <w:pPr>
              <w:jc w:val="both"/>
            </w:pPr>
            <w:r>
              <w:t>Members</w:t>
            </w:r>
          </w:p>
        </w:tc>
        <w:tc>
          <w:tcPr>
            <w:tcW w:w="2880" w:type="dxa"/>
            <w:shd w:val="clear" w:color="auto" w:fill="auto"/>
          </w:tcPr>
          <w:p w14:paraId="6C223D7C" w14:textId="77777777" w:rsidR="00B84C57" w:rsidRDefault="00B84C57" w:rsidP="00B84C57">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Geraldine Carter</w:t>
            </w:r>
          </w:p>
        </w:tc>
        <w:tc>
          <w:tcPr>
            <w:tcW w:w="4752" w:type="dxa"/>
            <w:shd w:val="clear" w:color="auto" w:fill="auto"/>
          </w:tcPr>
          <w:p w14:paraId="789DB4CE" w14:textId="77777777" w:rsidR="00B84C57" w:rsidRDefault="00B84C57">
            <w:pPr>
              <w:jc w:val="both"/>
            </w:pPr>
            <w:r>
              <w:t>Calderdale Metropolitan Borough Council</w:t>
            </w:r>
          </w:p>
        </w:tc>
      </w:tr>
      <w:tr w:rsidR="00B84C57" w14:paraId="56344F9D" w14:textId="77777777" w:rsidTr="00B84C57">
        <w:tc>
          <w:tcPr>
            <w:tcW w:w="2160" w:type="dxa"/>
            <w:shd w:val="clear" w:color="auto" w:fill="auto"/>
          </w:tcPr>
          <w:p w14:paraId="6A3EEED8" w14:textId="77777777" w:rsidR="00B84C57" w:rsidRDefault="00B84C57"/>
        </w:tc>
        <w:tc>
          <w:tcPr>
            <w:tcW w:w="2880" w:type="dxa"/>
            <w:shd w:val="clear" w:color="auto" w:fill="auto"/>
          </w:tcPr>
          <w:p w14:paraId="0B5DC311" w14:textId="77777777" w:rsidR="00B84C57" w:rsidRDefault="00B84C57">
            <w:pPr>
              <w:jc w:val="both"/>
            </w:pPr>
            <w:r>
              <w:t>Cllr David Fothergill</w:t>
            </w:r>
          </w:p>
        </w:tc>
        <w:tc>
          <w:tcPr>
            <w:tcW w:w="4752" w:type="dxa"/>
            <w:shd w:val="clear" w:color="auto" w:fill="auto"/>
          </w:tcPr>
          <w:p w14:paraId="27111A8D" w14:textId="77777777" w:rsidR="00B84C57" w:rsidRDefault="00B84C57">
            <w:pPr>
              <w:jc w:val="both"/>
            </w:pPr>
            <w:r>
              <w:t>Somerset County Council</w:t>
            </w:r>
          </w:p>
        </w:tc>
      </w:tr>
      <w:tr w:rsidR="00B84C57" w14:paraId="161828BF" w14:textId="77777777" w:rsidTr="00B84C57">
        <w:tc>
          <w:tcPr>
            <w:tcW w:w="2160" w:type="dxa"/>
            <w:shd w:val="clear" w:color="auto" w:fill="auto"/>
          </w:tcPr>
          <w:p w14:paraId="2FDF2350" w14:textId="77777777" w:rsidR="00B84C57" w:rsidRDefault="00B84C57"/>
        </w:tc>
        <w:tc>
          <w:tcPr>
            <w:tcW w:w="2880" w:type="dxa"/>
            <w:shd w:val="clear" w:color="auto" w:fill="auto"/>
          </w:tcPr>
          <w:p w14:paraId="1E5A6F68" w14:textId="77777777" w:rsidR="00B84C57" w:rsidRDefault="00B84C57">
            <w:pPr>
              <w:jc w:val="both"/>
            </w:pPr>
            <w:r>
              <w:t>Cllr Peter Golds</w:t>
            </w:r>
          </w:p>
        </w:tc>
        <w:tc>
          <w:tcPr>
            <w:tcW w:w="4752" w:type="dxa"/>
            <w:shd w:val="clear" w:color="auto" w:fill="auto"/>
          </w:tcPr>
          <w:p w14:paraId="0E70BD3B" w14:textId="77777777" w:rsidR="00B84C57" w:rsidRDefault="00B84C57">
            <w:pPr>
              <w:jc w:val="both"/>
            </w:pPr>
            <w:r>
              <w:t>Tower Hamlets Council</w:t>
            </w:r>
          </w:p>
        </w:tc>
      </w:tr>
      <w:tr w:rsidR="00B84C57" w14:paraId="54FC14F0" w14:textId="77777777" w:rsidTr="00B84C57">
        <w:tc>
          <w:tcPr>
            <w:tcW w:w="2160" w:type="dxa"/>
            <w:shd w:val="clear" w:color="auto" w:fill="auto"/>
          </w:tcPr>
          <w:p w14:paraId="37DFF696" w14:textId="77777777" w:rsidR="00B84C57" w:rsidRDefault="00B84C57"/>
        </w:tc>
        <w:tc>
          <w:tcPr>
            <w:tcW w:w="2880" w:type="dxa"/>
            <w:shd w:val="clear" w:color="auto" w:fill="auto"/>
          </w:tcPr>
          <w:p w14:paraId="2603B21C" w14:textId="77777777" w:rsidR="00B84C57" w:rsidRDefault="00B84C57">
            <w:pPr>
              <w:jc w:val="both"/>
            </w:pPr>
            <w:r>
              <w:t>Cllr Phil Twiss</w:t>
            </w:r>
          </w:p>
        </w:tc>
        <w:tc>
          <w:tcPr>
            <w:tcW w:w="4752" w:type="dxa"/>
            <w:shd w:val="clear" w:color="auto" w:fill="auto"/>
          </w:tcPr>
          <w:p w14:paraId="76D498F0" w14:textId="77777777" w:rsidR="00B84C57" w:rsidRDefault="007B43C5">
            <w:pPr>
              <w:jc w:val="both"/>
            </w:pPr>
            <w:r>
              <w:t>Devon County</w:t>
            </w:r>
            <w:r w:rsidR="00B84C57">
              <w:t xml:space="preserve"> Council</w:t>
            </w:r>
          </w:p>
        </w:tc>
      </w:tr>
      <w:tr w:rsidR="00B84C57" w14:paraId="5A97E290" w14:textId="77777777" w:rsidTr="00B84C57">
        <w:tc>
          <w:tcPr>
            <w:tcW w:w="2160" w:type="dxa"/>
            <w:shd w:val="clear" w:color="auto" w:fill="auto"/>
          </w:tcPr>
          <w:p w14:paraId="65BC2ECD" w14:textId="77777777" w:rsidR="00B84C57" w:rsidRDefault="00B84C57"/>
        </w:tc>
        <w:tc>
          <w:tcPr>
            <w:tcW w:w="2880" w:type="dxa"/>
            <w:shd w:val="clear" w:color="auto" w:fill="auto"/>
          </w:tcPr>
          <w:p w14:paraId="7F5C52B9" w14:textId="77777777" w:rsidR="00B84C57" w:rsidRDefault="00B84C57">
            <w:pPr>
              <w:jc w:val="both"/>
            </w:pPr>
            <w:r>
              <w:t>Cllr Terry O'Neill</w:t>
            </w:r>
          </w:p>
        </w:tc>
        <w:tc>
          <w:tcPr>
            <w:tcW w:w="4752" w:type="dxa"/>
            <w:shd w:val="clear" w:color="auto" w:fill="auto"/>
          </w:tcPr>
          <w:p w14:paraId="13DE84C3" w14:textId="77777777" w:rsidR="00B84C57" w:rsidRDefault="00B84C57">
            <w:pPr>
              <w:jc w:val="both"/>
            </w:pPr>
            <w:r>
              <w:t>Warrington Council</w:t>
            </w:r>
          </w:p>
        </w:tc>
      </w:tr>
      <w:tr w:rsidR="00B84C57" w14:paraId="430C450C" w14:textId="77777777" w:rsidTr="00B84C57">
        <w:tc>
          <w:tcPr>
            <w:tcW w:w="2160" w:type="dxa"/>
            <w:shd w:val="clear" w:color="auto" w:fill="auto"/>
          </w:tcPr>
          <w:p w14:paraId="0FDB9139" w14:textId="77777777" w:rsidR="00B84C57" w:rsidRDefault="00B84C57"/>
        </w:tc>
        <w:tc>
          <w:tcPr>
            <w:tcW w:w="2880" w:type="dxa"/>
            <w:shd w:val="clear" w:color="auto" w:fill="auto"/>
          </w:tcPr>
          <w:p w14:paraId="755EE230" w14:textId="77777777" w:rsidR="00B84C57" w:rsidRDefault="00B84C57">
            <w:pPr>
              <w:jc w:val="both"/>
            </w:pPr>
            <w:r>
              <w:t>Cllr Faye Abbot</w:t>
            </w:r>
          </w:p>
        </w:tc>
        <w:tc>
          <w:tcPr>
            <w:tcW w:w="4752" w:type="dxa"/>
            <w:shd w:val="clear" w:color="auto" w:fill="auto"/>
          </w:tcPr>
          <w:p w14:paraId="54184B44" w14:textId="77777777" w:rsidR="00B84C57" w:rsidRDefault="00B84C57">
            <w:pPr>
              <w:jc w:val="both"/>
            </w:pPr>
            <w:r>
              <w:t>Coventry City Council</w:t>
            </w:r>
          </w:p>
        </w:tc>
      </w:tr>
      <w:tr w:rsidR="00B84C57" w14:paraId="4020CC0A" w14:textId="77777777" w:rsidTr="00B84C57">
        <w:tc>
          <w:tcPr>
            <w:tcW w:w="2160" w:type="dxa"/>
            <w:shd w:val="clear" w:color="auto" w:fill="auto"/>
          </w:tcPr>
          <w:p w14:paraId="48C1B2ED" w14:textId="77777777" w:rsidR="00B84C57" w:rsidRDefault="00B84C57"/>
        </w:tc>
        <w:tc>
          <w:tcPr>
            <w:tcW w:w="2880" w:type="dxa"/>
            <w:shd w:val="clear" w:color="auto" w:fill="auto"/>
          </w:tcPr>
          <w:p w14:paraId="49FA1892" w14:textId="77777777" w:rsidR="00B84C57" w:rsidRDefault="00B84C57">
            <w:pPr>
              <w:jc w:val="both"/>
            </w:pPr>
            <w:r>
              <w:t>Cllr Muhammed Butt</w:t>
            </w:r>
          </w:p>
        </w:tc>
        <w:tc>
          <w:tcPr>
            <w:tcW w:w="4752" w:type="dxa"/>
            <w:shd w:val="clear" w:color="auto" w:fill="auto"/>
          </w:tcPr>
          <w:p w14:paraId="1A8D7727" w14:textId="77777777" w:rsidR="00B84C57" w:rsidRDefault="00B84C57">
            <w:pPr>
              <w:jc w:val="both"/>
            </w:pPr>
            <w:r>
              <w:t>Brent Council</w:t>
            </w:r>
          </w:p>
        </w:tc>
      </w:tr>
      <w:tr w:rsidR="00B84C57" w14:paraId="275F70F9" w14:textId="77777777" w:rsidTr="00B84C57">
        <w:tc>
          <w:tcPr>
            <w:tcW w:w="2160" w:type="dxa"/>
            <w:shd w:val="clear" w:color="auto" w:fill="auto"/>
          </w:tcPr>
          <w:p w14:paraId="4540704D" w14:textId="77777777" w:rsidR="00B84C57" w:rsidRDefault="00B84C57"/>
        </w:tc>
        <w:tc>
          <w:tcPr>
            <w:tcW w:w="2880" w:type="dxa"/>
            <w:shd w:val="clear" w:color="auto" w:fill="auto"/>
          </w:tcPr>
          <w:p w14:paraId="54211D8D" w14:textId="77777777" w:rsidR="00B84C57" w:rsidRDefault="00B84C57">
            <w:pPr>
              <w:jc w:val="both"/>
            </w:pPr>
            <w:r>
              <w:t>Cllr Richard Henry</w:t>
            </w:r>
          </w:p>
        </w:tc>
        <w:tc>
          <w:tcPr>
            <w:tcW w:w="4752" w:type="dxa"/>
            <w:shd w:val="clear" w:color="auto" w:fill="auto"/>
          </w:tcPr>
          <w:p w14:paraId="1577936D" w14:textId="77777777" w:rsidR="00B84C57" w:rsidRDefault="00B84C57">
            <w:pPr>
              <w:jc w:val="both"/>
            </w:pPr>
            <w:r>
              <w:t>Stevenage Borough Council</w:t>
            </w:r>
          </w:p>
        </w:tc>
      </w:tr>
      <w:tr w:rsidR="00B84C57" w14:paraId="4EC08BA3" w14:textId="77777777" w:rsidTr="00B84C57">
        <w:tc>
          <w:tcPr>
            <w:tcW w:w="2160" w:type="dxa"/>
            <w:shd w:val="clear" w:color="auto" w:fill="auto"/>
          </w:tcPr>
          <w:p w14:paraId="137DD906" w14:textId="77777777" w:rsidR="00B84C57" w:rsidRDefault="00B84C57"/>
        </w:tc>
        <w:tc>
          <w:tcPr>
            <w:tcW w:w="2880" w:type="dxa"/>
            <w:shd w:val="clear" w:color="auto" w:fill="auto"/>
          </w:tcPr>
          <w:p w14:paraId="5DFB897A" w14:textId="77777777" w:rsidR="00B84C57" w:rsidRDefault="00B84C57">
            <w:pPr>
              <w:jc w:val="both"/>
            </w:pPr>
            <w:r>
              <w:t>Cllr Brigid Jones</w:t>
            </w:r>
          </w:p>
        </w:tc>
        <w:tc>
          <w:tcPr>
            <w:tcW w:w="4752" w:type="dxa"/>
            <w:shd w:val="clear" w:color="auto" w:fill="auto"/>
          </w:tcPr>
          <w:p w14:paraId="15D60668" w14:textId="77777777" w:rsidR="00B84C57" w:rsidRDefault="00B84C57">
            <w:pPr>
              <w:jc w:val="both"/>
            </w:pPr>
            <w:r>
              <w:t>Birmingham City Council</w:t>
            </w:r>
          </w:p>
        </w:tc>
      </w:tr>
      <w:tr w:rsidR="00B84C57" w14:paraId="1F960DF3" w14:textId="77777777" w:rsidTr="00B84C57">
        <w:tc>
          <w:tcPr>
            <w:tcW w:w="2160" w:type="dxa"/>
            <w:shd w:val="clear" w:color="auto" w:fill="auto"/>
          </w:tcPr>
          <w:p w14:paraId="4BB9CD79" w14:textId="77777777" w:rsidR="00B84C57" w:rsidRDefault="00B84C57"/>
        </w:tc>
        <w:tc>
          <w:tcPr>
            <w:tcW w:w="2880" w:type="dxa"/>
            <w:shd w:val="clear" w:color="auto" w:fill="auto"/>
          </w:tcPr>
          <w:p w14:paraId="320C6BF5" w14:textId="77777777" w:rsidR="00B84C57" w:rsidRDefault="00B84C57">
            <w:pPr>
              <w:jc w:val="both"/>
            </w:pPr>
            <w:r>
              <w:t>Cllr Dhanisha Patel</w:t>
            </w:r>
          </w:p>
        </w:tc>
        <w:tc>
          <w:tcPr>
            <w:tcW w:w="4752" w:type="dxa"/>
            <w:shd w:val="clear" w:color="auto" w:fill="auto"/>
          </w:tcPr>
          <w:p w14:paraId="2196570B" w14:textId="77777777" w:rsidR="00B84C57" w:rsidRDefault="00B84C57">
            <w:pPr>
              <w:jc w:val="both"/>
            </w:pPr>
            <w:r>
              <w:t>Bridgend County Borough Council</w:t>
            </w:r>
          </w:p>
        </w:tc>
      </w:tr>
      <w:tr w:rsidR="00B84C57" w14:paraId="305B9DF1" w14:textId="77777777" w:rsidTr="00B84C57">
        <w:tc>
          <w:tcPr>
            <w:tcW w:w="2160" w:type="dxa"/>
            <w:shd w:val="clear" w:color="auto" w:fill="auto"/>
          </w:tcPr>
          <w:p w14:paraId="5AA1EBA8" w14:textId="77777777" w:rsidR="00B84C57" w:rsidRDefault="00B84C57"/>
        </w:tc>
        <w:tc>
          <w:tcPr>
            <w:tcW w:w="2880" w:type="dxa"/>
            <w:shd w:val="clear" w:color="auto" w:fill="auto"/>
          </w:tcPr>
          <w:p w14:paraId="10DA77B5" w14:textId="77777777" w:rsidR="00B84C57" w:rsidRDefault="00B84C57">
            <w:pPr>
              <w:jc w:val="both"/>
            </w:pPr>
            <w:r>
              <w:t>Cllr Mike Bell</w:t>
            </w:r>
          </w:p>
        </w:tc>
        <w:tc>
          <w:tcPr>
            <w:tcW w:w="4752" w:type="dxa"/>
            <w:shd w:val="clear" w:color="auto" w:fill="auto"/>
          </w:tcPr>
          <w:p w14:paraId="282F0EE8" w14:textId="77777777" w:rsidR="00B84C57" w:rsidRDefault="00B84C57">
            <w:pPr>
              <w:jc w:val="both"/>
            </w:pPr>
            <w:r>
              <w:t>North Somerset Council</w:t>
            </w:r>
          </w:p>
        </w:tc>
      </w:tr>
    </w:tbl>
    <w:p w14:paraId="45C70137" w14:textId="77777777" w:rsidR="00B84C57" w:rsidRDefault="003D56E4" w:rsidP="00B84C57">
      <w:r>
        <w:tab/>
      </w:r>
      <w:r>
        <w:tab/>
        <w:t>Cllr David Jeffels</w:t>
      </w:r>
    </w:p>
    <w:p w14:paraId="7E866C93" w14:textId="77777777" w:rsidR="003D56E4" w:rsidRDefault="003D56E4" w:rsidP="00741BF7">
      <w:pPr>
        <w:ind w:left="720" w:firstLine="720"/>
      </w:pPr>
      <w:r>
        <w:t>Cllr Matthew Lee</w:t>
      </w:r>
    </w:p>
    <w:p w14:paraId="06003C31" w14:textId="77777777" w:rsidR="003D56E4" w:rsidRDefault="003D56E4" w:rsidP="00B84C57"/>
    <w:tbl>
      <w:tblPr>
        <w:tblW w:w="9504" w:type="dxa"/>
        <w:tblInd w:w="-720" w:type="dxa"/>
        <w:tblLayout w:type="fixed"/>
        <w:tblLook w:val="04A0" w:firstRow="1" w:lastRow="0" w:firstColumn="1" w:lastColumn="0" w:noHBand="0" w:noVBand="1"/>
      </w:tblPr>
      <w:tblGrid>
        <w:gridCol w:w="2099"/>
        <w:gridCol w:w="2796"/>
        <w:gridCol w:w="4609"/>
      </w:tblGrid>
      <w:tr w:rsidR="00B84C57" w14:paraId="5A6B93B5" w14:textId="77777777" w:rsidTr="00B84C57">
        <w:tc>
          <w:tcPr>
            <w:tcW w:w="2160" w:type="dxa"/>
            <w:shd w:val="clear" w:color="auto" w:fill="auto"/>
          </w:tcPr>
          <w:p w14:paraId="5211CFC8" w14:textId="77777777" w:rsidR="00B84C57" w:rsidRDefault="00B84C57" w:rsidP="00B84C57">
            <w:pPr>
              <w:jc w:val="both"/>
            </w:pPr>
            <w:r>
              <w:t>Apologies</w:t>
            </w:r>
          </w:p>
        </w:tc>
        <w:tc>
          <w:tcPr>
            <w:tcW w:w="2880" w:type="dxa"/>
            <w:shd w:val="clear" w:color="auto" w:fill="auto"/>
          </w:tcPr>
          <w:p w14:paraId="105D1D67" w14:textId="77777777" w:rsidR="00B84C57" w:rsidRDefault="00B84C57" w:rsidP="00B84C57">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Barry Lewis</w:t>
            </w:r>
          </w:p>
        </w:tc>
        <w:tc>
          <w:tcPr>
            <w:tcW w:w="4752" w:type="dxa"/>
            <w:shd w:val="clear" w:color="auto" w:fill="auto"/>
          </w:tcPr>
          <w:p w14:paraId="5F3DA18D" w14:textId="77777777" w:rsidR="00B84C57" w:rsidRDefault="00B84C57">
            <w:pPr>
              <w:jc w:val="both"/>
            </w:pPr>
            <w:r>
              <w:t>Derbyshire County Council</w:t>
            </w:r>
          </w:p>
        </w:tc>
      </w:tr>
      <w:tr w:rsidR="00B84C57" w14:paraId="473BF2AA" w14:textId="77777777" w:rsidTr="00B84C57">
        <w:tc>
          <w:tcPr>
            <w:tcW w:w="2160" w:type="dxa"/>
            <w:shd w:val="clear" w:color="auto" w:fill="auto"/>
          </w:tcPr>
          <w:p w14:paraId="6C0E7FC3" w14:textId="77777777" w:rsidR="00B84C57" w:rsidRDefault="00B84C57"/>
        </w:tc>
        <w:tc>
          <w:tcPr>
            <w:tcW w:w="2880" w:type="dxa"/>
            <w:shd w:val="clear" w:color="auto" w:fill="auto"/>
          </w:tcPr>
          <w:p w14:paraId="03484318" w14:textId="77777777" w:rsidR="00B84C57" w:rsidRDefault="00B84C57">
            <w:pPr>
              <w:jc w:val="both"/>
            </w:pPr>
            <w:r>
              <w:t>Cllr Carl Les</w:t>
            </w:r>
          </w:p>
        </w:tc>
        <w:tc>
          <w:tcPr>
            <w:tcW w:w="4752" w:type="dxa"/>
            <w:shd w:val="clear" w:color="auto" w:fill="auto"/>
          </w:tcPr>
          <w:p w14:paraId="0642AEE3" w14:textId="77777777" w:rsidR="00B84C57" w:rsidRDefault="00B84C57">
            <w:pPr>
              <w:jc w:val="both"/>
            </w:pPr>
            <w:r>
              <w:t>North Yorkshire County Council</w:t>
            </w:r>
          </w:p>
        </w:tc>
      </w:tr>
      <w:tr w:rsidR="00B84C57" w14:paraId="4FF2C436" w14:textId="77777777" w:rsidTr="00B84C57">
        <w:tc>
          <w:tcPr>
            <w:tcW w:w="2160" w:type="dxa"/>
            <w:shd w:val="clear" w:color="auto" w:fill="auto"/>
          </w:tcPr>
          <w:p w14:paraId="61D93711" w14:textId="77777777" w:rsidR="00B84C57" w:rsidRDefault="00B84C57"/>
        </w:tc>
        <w:tc>
          <w:tcPr>
            <w:tcW w:w="2880" w:type="dxa"/>
            <w:shd w:val="clear" w:color="auto" w:fill="auto"/>
          </w:tcPr>
          <w:p w14:paraId="6522777E" w14:textId="77777777" w:rsidR="00B84C57" w:rsidRDefault="00B84C57">
            <w:pPr>
              <w:jc w:val="both"/>
            </w:pPr>
          </w:p>
        </w:tc>
        <w:tc>
          <w:tcPr>
            <w:tcW w:w="4752" w:type="dxa"/>
            <w:shd w:val="clear" w:color="auto" w:fill="auto"/>
          </w:tcPr>
          <w:p w14:paraId="764F0153" w14:textId="77777777" w:rsidR="00B84C57" w:rsidRDefault="00B84C57">
            <w:pPr>
              <w:jc w:val="both"/>
            </w:pPr>
          </w:p>
        </w:tc>
      </w:tr>
    </w:tbl>
    <w:p w14:paraId="2F5E3D96" w14:textId="77777777" w:rsidR="00B84C57" w:rsidRDefault="007B43C5" w:rsidP="00B84C57">
      <w:r>
        <w:tab/>
        <w:t>Cllr Julian German</w:t>
      </w:r>
      <w:r>
        <w:tab/>
      </w:r>
      <w:r>
        <w:tab/>
        <w:t>Cornwall Council</w:t>
      </w:r>
    </w:p>
    <w:p w14:paraId="4D6D6188" w14:textId="77777777" w:rsidR="00B84C57" w:rsidRDefault="00B84C57">
      <w:pPr>
        <w:rPr>
          <w:vanish/>
        </w:rPr>
      </w:pPr>
      <w:r>
        <w:rPr>
          <w:vanish/>
        </w:rPr>
        <w:t>&lt;/TRAILER_SECTION&gt;</w:t>
      </w:r>
    </w:p>
    <w:p w14:paraId="78438787" w14:textId="77777777" w:rsidR="00B84C57" w:rsidRDefault="00B84C57" w:rsidP="00B84C57">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84C57" w:rsidRPr="001E126B" w14:paraId="32087CA6" w14:textId="77777777" w:rsidTr="00B84C57">
        <w:trPr>
          <w:hidden/>
        </w:trPr>
        <w:tc>
          <w:tcPr>
            <w:tcW w:w="720" w:type="dxa"/>
          </w:tcPr>
          <w:p w14:paraId="51B3402D" w14:textId="77777777" w:rsidR="00B84C57" w:rsidRPr="006A5FCC" w:rsidRDefault="00B84C57" w:rsidP="00B84C57">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64B1DB2F" w14:textId="77777777" w:rsidR="00B84C57" w:rsidRDefault="00B84C57" w:rsidP="00B84C57">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163275F0" w14:textId="77777777" w:rsidR="00B84C57" w:rsidRPr="00CE3DD7" w:rsidRDefault="00B84C57" w:rsidP="00B84C57">
            <w:pPr>
              <w:widowControl w:val="0"/>
              <w:rPr>
                <w:rFonts w:ascii="Arial Bold" w:hAnsi="Arial Bold"/>
                <w:b/>
                <w:vanish/>
              </w:rPr>
            </w:pPr>
            <w:r w:rsidRPr="00CE3DD7">
              <w:rPr>
                <w:rFonts w:ascii="Arial Bold" w:hAnsi="Arial Bold"/>
                <w:b/>
                <w:vanish/>
              </w:rPr>
              <w:t xml:space="preserve"> </w:t>
            </w:r>
          </w:p>
        </w:tc>
        <w:tc>
          <w:tcPr>
            <w:tcW w:w="1584" w:type="dxa"/>
          </w:tcPr>
          <w:p w14:paraId="28E34631" w14:textId="77777777" w:rsidR="00B84C57" w:rsidRPr="001E126B" w:rsidRDefault="00B84C57" w:rsidP="00B84C57">
            <w:pPr>
              <w:widowControl w:val="0"/>
              <w:rPr>
                <w:bCs/>
                <w:vanish/>
              </w:rPr>
            </w:pPr>
          </w:p>
        </w:tc>
      </w:tr>
      <w:tr w:rsidR="00B84C57" w:rsidRPr="002F7636" w14:paraId="17802287" w14:textId="77777777" w:rsidTr="00B84C57">
        <w:trPr>
          <w:hidden/>
        </w:trPr>
        <w:tc>
          <w:tcPr>
            <w:tcW w:w="720" w:type="dxa"/>
          </w:tcPr>
          <w:p w14:paraId="0AA2C4A6" w14:textId="77777777" w:rsidR="00B84C57" w:rsidRDefault="00B84C57" w:rsidP="00B84C57">
            <w:pPr>
              <w:rPr>
                <w:vanish/>
              </w:rPr>
            </w:pPr>
          </w:p>
        </w:tc>
        <w:tc>
          <w:tcPr>
            <w:tcW w:w="7488" w:type="dxa"/>
          </w:tcPr>
          <w:p w14:paraId="215ECDB4" w14:textId="77777777" w:rsidR="00B84C57" w:rsidRDefault="00B84C57" w:rsidP="00B84C57">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4D062B1C" w14:textId="77777777" w:rsidR="00B84C57" w:rsidRPr="0030558B" w:rsidRDefault="00B84C57" w:rsidP="00B84C57">
            <w:pPr>
              <w:widowControl w:val="0"/>
              <w:rPr>
                <w:vanish/>
              </w:rPr>
            </w:pPr>
          </w:p>
        </w:tc>
        <w:tc>
          <w:tcPr>
            <w:tcW w:w="1584" w:type="dxa"/>
          </w:tcPr>
          <w:p w14:paraId="00B0BE46" w14:textId="77777777" w:rsidR="00B84C57" w:rsidRPr="002F7636" w:rsidRDefault="00B84C57" w:rsidP="00B84C57">
            <w:pPr>
              <w:widowControl w:val="0"/>
              <w:jc w:val="right"/>
              <w:rPr>
                <w:bCs/>
                <w:vanish/>
              </w:rPr>
            </w:pPr>
          </w:p>
        </w:tc>
      </w:tr>
    </w:tbl>
    <w:p w14:paraId="29B95722" w14:textId="77777777" w:rsidR="00B84C57" w:rsidRDefault="00B84C57" w:rsidP="00B84C57">
      <w:pPr>
        <w:rPr>
          <w:vanish/>
        </w:rPr>
      </w:pPr>
      <w:r>
        <w:rPr>
          <w:vanish/>
        </w:rPr>
        <w:t>&lt;/LAYOUT_SECTION&gt;</w:t>
      </w:r>
    </w:p>
    <w:p w14:paraId="46507A45" w14:textId="77777777" w:rsidR="00B84C57" w:rsidRDefault="00B84C57" w:rsidP="00B84C57">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84C57" w:rsidRPr="002F7636" w14:paraId="5B698164" w14:textId="77777777" w:rsidTr="00B84C57">
        <w:trPr>
          <w:hidden/>
        </w:trPr>
        <w:tc>
          <w:tcPr>
            <w:tcW w:w="720" w:type="dxa"/>
          </w:tcPr>
          <w:p w14:paraId="186F9321" w14:textId="77777777" w:rsidR="00B84C57" w:rsidRPr="006A5FCC" w:rsidRDefault="00B84C57" w:rsidP="00B84C57">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0B6C23EC" w14:textId="77777777" w:rsidR="00B84C57" w:rsidRDefault="00B84C57" w:rsidP="00B84C57">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4EAABA6C" w14:textId="77777777" w:rsidR="00B84C57" w:rsidRPr="00CE3DD7" w:rsidRDefault="00B84C57" w:rsidP="00B84C57">
            <w:pPr>
              <w:widowControl w:val="0"/>
              <w:rPr>
                <w:rFonts w:ascii="Arial Bold" w:hAnsi="Arial Bold"/>
                <w:b/>
                <w:vanish/>
              </w:rPr>
            </w:pPr>
          </w:p>
        </w:tc>
        <w:tc>
          <w:tcPr>
            <w:tcW w:w="1584" w:type="dxa"/>
          </w:tcPr>
          <w:p w14:paraId="06BEA917" w14:textId="77777777" w:rsidR="00B84C57" w:rsidRPr="002F7636" w:rsidRDefault="00B84C57" w:rsidP="00B84C57">
            <w:pPr>
              <w:widowControl w:val="0"/>
              <w:rPr>
                <w:bCs/>
                <w:vanish/>
              </w:rPr>
            </w:pPr>
          </w:p>
        </w:tc>
      </w:tr>
    </w:tbl>
    <w:p w14:paraId="7995AF58" w14:textId="77777777" w:rsidR="00B84C57" w:rsidRDefault="00B84C57" w:rsidP="00B84C57">
      <w:pPr>
        <w:tabs>
          <w:tab w:val="right" w:pos="9072"/>
          <w:tab w:val="right" w:pos="9356"/>
        </w:tabs>
        <w:ind w:left="709" w:hanging="709"/>
        <w:rPr>
          <w:vanish/>
        </w:rPr>
      </w:pPr>
      <w:r>
        <w:rPr>
          <w:vanish/>
        </w:rPr>
        <w:t>&lt;/TITLE_ONLY_LAYOUT_SECTION&gt;</w:t>
      </w:r>
    </w:p>
    <w:p w14:paraId="7E74B0E3" w14:textId="77777777" w:rsidR="00B84C57" w:rsidRDefault="00B84C57">
      <w:pPr>
        <w:ind w:left="720" w:hanging="720"/>
        <w:rPr>
          <w:vanish/>
          <w:szCs w:val="22"/>
        </w:rPr>
      </w:pPr>
    </w:p>
    <w:p w14:paraId="5DB2E049" w14:textId="77777777" w:rsidR="00B84C57" w:rsidRDefault="00B84C57">
      <w:pPr>
        <w:ind w:left="720" w:hanging="720"/>
        <w:rPr>
          <w:vanish/>
          <w:szCs w:val="22"/>
        </w:rPr>
      </w:pPr>
      <w:r>
        <w:rPr>
          <w:vanish/>
          <w:szCs w:val="22"/>
        </w:rPr>
        <w:t>&lt;HEADING_LAYOUT_SECTION&gt;</w:t>
      </w:r>
    </w:p>
    <w:p w14:paraId="3253390C" w14:textId="77777777" w:rsidR="00B84C57" w:rsidRPr="00CE3DD7" w:rsidRDefault="00B84C57" w:rsidP="00B84C57">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3DC043BF" w14:textId="77777777" w:rsidR="00B84C57" w:rsidRDefault="00B84C57">
      <w:pPr>
        <w:ind w:left="720" w:hanging="720"/>
        <w:rPr>
          <w:vanish/>
          <w:szCs w:val="22"/>
        </w:rPr>
      </w:pPr>
    </w:p>
    <w:p w14:paraId="13F3CDAE" w14:textId="77777777" w:rsidR="00B84C57" w:rsidRDefault="00B84C57">
      <w:pPr>
        <w:ind w:left="720" w:hanging="720"/>
        <w:rPr>
          <w:vanish/>
          <w:szCs w:val="22"/>
        </w:rPr>
      </w:pPr>
      <w:r>
        <w:rPr>
          <w:vanish/>
          <w:szCs w:val="22"/>
        </w:rPr>
        <w:t>&lt;/HEADING_LAYOUT_SECTION&gt;</w:t>
      </w:r>
    </w:p>
    <w:p w14:paraId="0B265725" w14:textId="77777777" w:rsidR="00B84C57" w:rsidRDefault="00B84C57">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84C57" w:rsidRPr="001E126B" w14:paraId="4531F8A8" w14:textId="77777777" w:rsidTr="00B84C57">
        <w:trPr>
          <w:hidden/>
        </w:trPr>
        <w:tc>
          <w:tcPr>
            <w:tcW w:w="720" w:type="dxa"/>
          </w:tcPr>
          <w:p w14:paraId="58E9CC21" w14:textId="77777777" w:rsidR="00B84C57" w:rsidRPr="006A5FCC" w:rsidRDefault="00B84C57" w:rsidP="00B84C57">
            <w:pPr>
              <w:rPr>
                <w:vanish/>
                <w:szCs w:val="22"/>
              </w:rPr>
            </w:pPr>
          </w:p>
        </w:tc>
        <w:tc>
          <w:tcPr>
            <w:tcW w:w="7488" w:type="dxa"/>
          </w:tcPr>
          <w:p w14:paraId="1C48F5D7" w14:textId="77777777" w:rsidR="00B84C57" w:rsidRPr="00CE3DD7" w:rsidRDefault="00B84C57" w:rsidP="00B84C57">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360C0981" w14:textId="77777777" w:rsidR="00B84C57" w:rsidRPr="00CE3DD7" w:rsidRDefault="00B84C57" w:rsidP="00B84C57">
            <w:pPr>
              <w:widowControl w:val="0"/>
              <w:rPr>
                <w:rFonts w:ascii="Arial Bold" w:hAnsi="Arial Bold"/>
                <w:b/>
                <w:vanish/>
              </w:rPr>
            </w:pPr>
          </w:p>
        </w:tc>
        <w:tc>
          <w:tcPr>
            <w:tcW w:w="1584" w:type="dxa"/>
          </w:tcPr>
          <w:p w14:paraId="06D56FE3" w14:textId="77777777" w:rsidR="00B84C57" w:rsidRPr="001E126B" w:rsidRDefault="00B84C57" w:rsidP="00B84C57">
            <w:pPr>
              <w:widowControl w:val="0"/>
              <w:rPr>
                <w:bCs/>
                <w:vanish/>
              </w:rPr>
            </w:pPr>
          </w:p>
        </w:tc>
      </w:tr>
      <w:tr w:rsidR="00B84C57" w:rsidRPr="002F7636" w14:paraId="4C0F4D05" w14:textId="77777777" w:rsidTr="00B84C57">
        <w:trPr>
          <w:hidden/>
        </w:trPr>
        <w:tc>
          <w:tcPr>
            <w:tcW w:w="720" w:type="dxa"/>
          </w:tcPr>
          <w:p w14:paraId="291D30C8" w14:textId="77777777" w:rsidR="00B84C57" w:rsidRDefault="00B84C57" w:rsidP="00B84C57">
            <w:pPr>
              <w:rPr>
                <w:vanish/>
              </w:rPr>
            </w:pPr>
          </w:p>
        </w:tc>
        <w:tc>
          <w:tcPr>
            <w:tcW w:w="7488" w:type="dxa"/>
          </w:tcPr>
          <w:p w14:paraId="5FE523C6" w14:textId="77777777" w:rsidR="00B84C57" w:rsidRDefault="00B84C57" w:rsidP="00B84C57">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49A48D4" w14:textId="77777777" w:rsidR="00B84C57" w:rsidRPr="0030558B" w:rsidRDefault="00B84C57" w:rsidP="00B84C57">
            <w:pPr>
              <w:widowControl w:val="0"/>
              <w:rPr>
                <w:vanish/>
              </w:rPr>
            </w:pPr>
          </w:p>
        </w:tc>
        <w:tc>
          <w:tcPr>
            <w:tcW w:w="1584" w:type="dxa"/>
          </w:tcPr>
          <w:p w14:paraId="5DE8EE6A" w14:textId="77777777" w:rsidR="00B84C57" w:rsidRPr="002F7636" w:rsidRDefault="00B84C57" w:rsidP="00B84C57">
            <w:pPr>
              <w:widowControl w:val="0"/>
              <w:jc w:val="right"/>
              <w:rPr>
                <w:bCs/>
                <w:vanish/>
              </w:rPr>
            </w:pPr>
          </w:p>
        </w:tc>
      </w:tr>
    </w:tbl>
    <w:p w14:paraId="020AA3F8" w14:textId="77777777" w:rsidR="00B84C57" w:rsidRDefault="00B84C57">
      <w:pPr>
        <w:ind w:left="720" w:hanging="720"/>
        <w:rPr>
          <w:vanish/>
          <w:szCs w:val="22"/>
        </w:rPr>
      </w:pPr>
      <w:r>
        <w:rPr>
          <w:vanish/>
          <w:szCs w:val="22"/>
        </w:rPr>
        <w:t>&lt;/TITLED_COMMENT_LAYOUT_SECTION&gt;</w:t>
      </w:r>
    </w:p>
    <w:p w14:paraId="6D410AD4" w14:textId="77777777" w:rsidR="00B84C57" w:rsidRDefault="00B84C57">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B84C57" w:rsidRPr="002F7636" w14:paraId="7D1C26D2" w14:textId="77777777" w:rsidTr="00B84C57">
        <w:trPr>
          <w:hidden/>
        </w:trPr>
        <w:tc>
          <w:tcPr>
            <w:tcW w:w="720" w:type="dxa"/>
          </w:tcPr>
          <w:p w14:paraId="73494786" w14:textId="77777777" w:rsidR="00B84C57" w:rsidRDefault="00B84C57" w:rsidP="00B84C57">
            <w:pPr>
              <w:rPr>
                <w:vanish/>
              </w:rPr>
            </w:pPr>
          </w:p>
        </w:tc>
        <w:tc>
          <w:tcPr>
            <w:tcW w:w="7488" w:type="dxa"/>
          </w:tcPr>
          <w:p w14:paraId="5D49CECC" w14:textId="77777777" w:rsidR="00B84C57" w:rsidRDefault="00B84C57" w:rsidP="00B84C57">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738F5055" w14:textId="77777777" w:rsidR="00B84C57" w:rsidRPr="00C4216B" w:rsidRDefault="00B84C57" w:rsidP="00B84C57">
            <w:pPr>
              <w:widowControl w:val="0"/>
              <w:rPr>
                <w:b/>
                <w:vanish/>
              </w:rPr>
            </w:pPr>
          </w:p>
        </w:tc>
        <w:tc>
          <w:tcPr>
            <w:tcW w:w="1584" w:type="dxa"/>
          </w:tcPr>
          <w:p w14:paraId="5C09C01E" w14:textId="77777777" w:rsidR="00B84C57" w:rsidRPr="002F7636" w:rsidRDefault="00B84C57" w:rsidP="00B84C57">
            <w:pPr>
              <w:widowControl w:val="0"/>
              <w:rPr>
                <w:bCs/>
                <w:vanish/>
              </w:rPr>
            </w:pPr>
          </w:p>
        </w:tc>
      </w:tr>
    </w:tbl>
    <w:p w14:paraId="3C0A4405" w14:textId="77777777" w:rsidR="00B84C57" w:rsidRDefault="00B84C57">
      <w:pPr>
        <w:ind w:left="720" w:hanging="720"/>
        <w:rPr>
          <w:vanish/>
          <w:szCs w:val="22"/>
        </w:rPr>
      </w:pPr>
      <w:r>
        <w:rPr>
          <w:vanish/>
          <w:szCs w:val="22"/>
        </w:rPr>
        <w:t>&lt;/COMMENT_LAYOUT_SECTION&gt;</w:t>
      </w:r>
    </w:p>
    <w:p w14:paraId="70E045DC" w14:textId="77777777" w:rsidR="00B84C57" w:rsidRDefault="00B84C57">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B84C57" w:rsidRPr="008D7C17" w14:paraId="7AE7A268" w14:textId="77777777" w:rsidTr="00B84C57">
        <w:trPr>
          <w:hidden/>
        </w:trPr>
        <w:tc>
          <w:tcPr>
            <w:tcW w:w="7470" w:type="dxa"/>
            <w:gridSpan w:val="2"/>
          </w:tcPr>
          <w:p w14:paraId="66E50527" w14:textId="77777777" w:rsidR="00B84C57" w:rsidRDefault="00B84C57" w:rsidP="00B84C57">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B03894C" w14:textId="77777777" w:rsidR="00B84C57" w:rsidRPr="00E1671A" w:rsidRDefault="00B84C57" w:rsidP="00B84C57">
            <w:pPr>
              <w:rPr>
                <w:vanish/>
              </w:rPr>
            </w:pPr>
          </w:p>
        </w:tc>
        <w:tc>
          <w:tcPr>
            <w:tcW w:w="1620" w:type="dxa"/>
          </w:tcPr>
          <w:p w14:paraId="51B72A89" w14:textId="77777777" w:rsidR="00B84C57" w:rsidRPr="008D7C17" w:rsidRDefault="00B84C57" w:rsidP="00B84C57">
            <w:pPr>
              <w:widowControl w:val="0"/>
              <w:rPr>
                <w:bCs/>
                <w:i/>
                <w:vanish/>
              </w:rPr>
            </w:pPr>
          </w:p>
        </w:tc>
      </w:tr>
      <w:tr w:rsidR="00B84C57" w:rsidRPr="002F7636" w14:paraId="12316E55" w14:textId="77777777" w:rsidTr="00B84C57">
        <w:trPr>
          <w:hidden/>
        </w:trPr>
        <w:tc>
          <w:tcPr>
            <w:tcW w:w="810" w:type="dxa"/>
          </w:tcPr>
          <w:p w14:paraId="234E6B6A" w14:textId="77777777" w:rsidR="00B84C57" w:rsidRDefault="00B84C57" w:rsidP="00B84C57">
            <w:pPr>
              <w:rPr>
                <w:vanish/>
              </w:rPr>
            </w:pPr>
          </w:p>
        </w:tc>
        <w:tc>
          <w:tcPr>
            <w:tcW w:w="6660" w:type="dxa"/>
          </w:tcPr>
          <w:p w14:paraId="127B9043" w14:textId="77777777" w:rsidR="00B84C57" w:rsidRDefault="00B84C57" w:rsidP="00B84C57">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295A0A25" w14:textId="77777777" w:rsidR="00B84C57" w:rsidRPr="007C26BB" w:rsidRDefault="00B84C57" w:rsidP="00B84C57">
            <w:pPr>
              <w:widowControl w:val="0"/>
              <w:rPr>
                <w:b/>
                <w:bCs/>
                <w:vanish/>
              </w:rPr>
            </w:pPr>
          </w:p>
        </w:tc>
        <w:tc>
          <w:tcPr>
            <w:tcW w:w="1620" w:type="dxa"/>
          </w:tcPr>
          <w:p w14:paraId="7E4402EE" w14:textId="77777777" w:rsidR="00B84C57" w:rsidRPr="002F7636" w:rsidRDefault="00B84C57" w:rsidP="00B84C57">
            <w:pPr>
              <w:widowControl w:val="0"/>
              <w:jc w:val="right"/>
              <w:rPr>
                <w:bCs/>
                <w:vanish/>
              </w:rPr>
            </w:pPr>
          </w:p>
        </w:tc>
      </w:tr>
    </w:tbl>
    <w:p w14:paraId="0D626EC0" w14:textId="77777777" w:rsidR="00B84C57" w:rsidRDefault="00B84C57">
      <w:pPr>
        <w:rPr>
          <w:vanish/>
          <w:szCs w:val="22"/>
        </w:rPr>
      </w:pPr>
      <w:r>
        <w:rPr>
          <w:vanish/>
          <w:szCs w:val="22"/>
        </w:rPr>
        <w:t>&lt;/SUBNUMBER_LAYOUT_SECTION&gt;</w:t>
      </w:r>
    </w:p>
    <w:p w14:paraId="143F7440" w14:textId="77777777" w:rsidR="00B84C57" w:rsidRDefault="00B84C57">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B84C57" w:rsidRPr="008D7C17" w14:paraId="5E36D0C5" w14:textId="77777777" w:rsidTr="00B84C57">
        <w:trPr>
          <w:cantSplit/>
          <w:hidden/>
        </w:trPr>
        <w:tc>
          <w:tcPr>
            <w:tcW w:w="7470" w:type="dxa"/>
          </w:tcPr>
          <w:p w14:paraId="615B6D13" w14:textId="77777777" w:rsidR="00B84C57" w:rsidRDefault="00B84C57" w:rsidP="00B84C57">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0B746A17" w14:textId="77777777" w:rsidR="00B84C57" w:rsidRPr="00E1671A" w:rsidRDefault="00B84C57" w:rsidP="00B84C57">
            <w:pPr>
              <w:rPr>
                <w:vanish/>
              </w:rPr>
            </w:pPr>
          </w:p>
        </w:tc>
        <w:tc>
          <w:tcPr>
            <w:tcW w:w="1620" w:type="dxa"/>
          </w:tcPr>
          <w:p w14:paraId="0C16B552" w14:textId="77777777" w:rsidR="00B84C57" w:rsidRPr="008D7C17" w:rsidRDefault="00B84C57" w:rsidP="00B84C57">
            <w:pPr>
              <w:widowControl w:val="0"/>
              <w:rPr>
                <w:bCs/>
                <w:i/>
                <w:vanish/>
              </w:rPr>
            </w:pPr>
          </w:p>
        </w:tc>
      </w:tr>
    </w:tbl>
    <w:p w14:paraId="77F4086E" w14:textId="77777777" w:rsidR="00B84C57" w:rsidRDefault="00B84C57">
      <w:pPr>
        <w:rPr>
          <w:vanish/>
        </w:rPr>
      </w:pPr>
      <w:r>
        <w:rPr>
          <w:vanish/>
        </w:rPr>
        <w:t>&lt;/TITLE_ONLY_SUBNUMBER_LAYOUT_SECTION&gt;</w:t>
      </w:r>
    </w:p>
    <w:sectPr w:rsidR="00B84C57" w:rsidSect="00B84C57">
      <w:headerReference w:type="default" r:id="rId11"/>
      <w:footerReference w:type="default" r:id="rId12"/>
      <w:headerReference w:type="first" r:id="rId13"/>
      <w:footerReference w:type="first" r:id="rId14"/>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F566" w14:textId="77777777" w:rsidR="007A2F27" w:rsidRDefault="007A2F27">
      <w:r>
        <w:separator/>
      </w:r>
    </w:p>
  </w:endnote>
  <w:endnote w:type="continuationSeparator" w:id="0">
    <w:p w14:paraId="36BDED77" w14:textId="77777777" w:rsidR="007A2F27" w:rsidRDefault="007A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E64C" w14:textId="1C7C8B28" w:rsidR="00B84C57" w:rsidRDefault="00E637A9" w:rsidP="00B84C57">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0C410DDD" wp14:editId="79B128F0">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2286953C" w14:textId="77777777" w:rsidR="00B84C57" w:rsidRDefault="00B84C57" w:rsidP="00B84C57">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E637A9">
                            <w:rPr>
                              <w:rStyle w:val="PageNumber"/>
                              <w:b/>
                              <w:noProof/>
                              <w:color w:val="FFFFFF"/>
                            </w:rPr>
                            <w:t>4</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0DDD"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2286953C" w14:textId="77777777" w:rsidR="00B84C57" w:rsidRDefault="00B84C57" w:rsidP="00B84C57">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E637A9">
                      <w:rPr>
                        <w:rStyle w:val="PageNumber"/>
                        <w:b/>
                        <w:noProof/>
                        <w:color w:val="FFFFFF"/>
                      </w:rPr>
                      <w:t>4</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622C" w14:textId="77777777" w:rsidR="00B84C57" w:rsidRPr="00C728DE" w:rsidRDefault="00B84C57">
    <w:pPr>
      <w:rPr>
        <w:sz w:val="16"/>
        <w:szCs w:val="16"/>
      </w:rPr>
    </w:pPr>
  </w:p>
  <w:p w14:paraId="121CDFC5" w14:textId="77777777" w:rsidR="00B84C57" w:rsidRPr="00C728DE" w:rsidRDefault="00B84C57" w:rsidP="00B84C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B2854" w14:textId="77777777" w:rsidR="007A2F27" w:rsidRDefault="007A2F27">
      <w:r>
        <w:separator/>
      </w:r>
    </w:p>
  </w:footnote>
  <w:footnote w:type="continuationSeparator" w:id="0">
    <w:p w14:paraId="1BF61AA5" w14:textId="77777777" w:rsidR="007A2F27" w:rsidRDefault="007A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78"/>
      <w:gridCol w:w="3686"/>
    </w:tblGrid>
    <w:tr w:rsidR="00B84C57" w14:paraId="37D81457" w14:textId="77777777" w:rsidTr="00B84C57">
      <w:tc>
        <w:tcPr>
          <w:tcW w:w="5778" w:type="dxa"/>
          <w:vMerge w:val="restart"/>
          <w:hideMark/>
        </w:tcPr>
        <w:p w14:paraId="0869D62C" w14:textId="3C3A9B1A" w:rsidR="00B84C57" w:rsidRDefault="00E637A9" w:rsidP="00B84C57">
          <w:pPr>
            <w:pStyle w:val="Header"/>
            <w:rPr>
              <w:lang w:eastAsia="en-US"/>
            </w:rPr>
          </w:pPr>
          <w:r>
            <w:rPr>
              <w:rFonts w:cs="Arial"/>
              <w:noProof/>
              <w:sz w:val="44"/>
              <w:szCs w:val="44"/>
            </w:rPr>
            <w:drawing>
              <wp:inline distT="0" distB="0" distL="0" distR="0" wp14:anchorId="719C1791" wp14:editId="60E7EB4C">
                <wp:extent cx="1084580" cy="648335"/>
                <wp:effectExtent l="0" t="0" r="127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tc>
      <w:tc>
        <w:tcPr>
          <w:tcW w:w="3686" w:type="dxa"/>
          <w:vAlign w:val="center"/>
          <w:hideMark/>
        </w:tcPr>
        <w:p w14:paraId="5F4A136D" w14:textId="77777777" w:rsidR="00B84C57" w:rsidRDefault="00B84C57" w:rsidP="00B84C57">
          <w:pPr>
            <w:pStyle w:val="Header"/>
            <w:rPr>
              <w:b/>
              <w:szCs w:val="22"/>
              <w:lang w:eastAsia="en-US"/>
            </w:rPr>
          </w:pPr>
        </w:p>
      </w:tc>
    </w:tr>
    <w:tr w:rsidR="00B84C57" w14:paraId="20E46630" w14:textId="77777777" w:rsidTr="00B84C57">
      <w:trPr>
        <w:trHeight w:val="450"/>
      </w:trPr>
      <w:tc>
        <w:tcPr>
          <w:tcW w:w="0" w:type="auto"/>
          <w:vMerge/>
          <w:vAlign w:val="center"/>
          <w:hideMark/>
        </w:tcPr>
        <w:p w14:paraId="77911BFA" w14:textId="77777777" w:rsidR="00B84C57" w:rsidRDefault="00B84C57" w:rsidP="00B84C57">
          <w:pPr>
            <w:rPr>
              <w:sz w:val="24"/>
              <w:lang w:eastAsia="en-US"/>
            </w:rPr>
          </w:pPr>
        </w:p>
      </w:tc>
      <w:tc>
        <w:tcPr>
          <w:tcW w:w="3686" w:type="dxa"/>
          <w:vAlign w:val="center"/>
          <w:hideMark/>
        </w:tcPr>
        <w:p w14:paraId="14EB45E0" w14:textId="77777777" w:rsidR="00B84C57" w:rsidRDefault="00B84C57" w:rsidP="00B84C57">
          <w:pPr>
            <w:pStyle w:val="Header"/>
            <w:spacing w:before="60"/>
            <w:rPr>
              <w:rFonts w:cs="Arial"/>
              <w:szCs w:val="22"/>
              <w:lang w:eastAsia="en-US"/>
            </w:rPr>
          </w:pPr>
        </w:p>
      </w:tc>
    </w:tr>
    <w:tr w:rsidR="00B84C57" w14:paraId="275F8523" w14:textId="77777777" w:rsidTr="00B84C57">
      <w:trPr>
        <w:trHeight w:val="450"/>
      </w:trPr>
      <w:tc>
        <w:tcPr>
          <w:tcW w:w="0" w:type="auto"/>
          <w:vMerge/>
          <w:vAlign w:val="center"/>
          <w:hideMark/>
        </w:tcPr>
        <w:p w14:paraId="753101AC" w14:textId="77777777" w:rsidR="00B84C57" w:rsidRDefault="00B84C57" w:rsidP="00B84C57">
          <w:pPr>
            <w:rPr>
              <w:sz w:val="24"/>
              <w:lang w:eastAsia="en-US"/>
            </w:rPr>
          </w:pPr>
        </w:p>
      </w:tc>
      <w:tc>
        <w:tcPr>
          <w:tcW w:w="3686" w:type="dxa"/>
          <w:vAlign w:val="center"/>
          <w:hideMark/>
        </w:tcPr>
        <w:p w14:paraId="741A1333" w14:textId="77777777" w:rsidR="00B84C57" w:rsidRDefault="00B84C57" w:rsidP="00B84C57">
          <w:pPr>
            <w:pStyle w:val="Header"/>
            <w:spacing w:before="60"/>
            <w:rPr>
              <w:rFonts w:cs="Arial"/>
              <w:b/>
              <w:szCs w:val="22"/>
              <w:lang w:eastAsia="en-US"/>
            </w:rPr>
          </w:pPr>
        </w:p>
      </w:tc>
    </w:tr>
  </w:tbl>
  <w:p w14:paraId="16836210" w14:textId="77777777" w:rsidR="00B84C57" w:rsidRDefault="00B84C57" w:rsidP="00B84C57">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78"/>
      <w:gridCol w:w="3686"/>
    </w:tblGrid>
    <w:tr w:rsidR="00B84C57" w14:paraId="0F16A7AC" w14:textId="77777777" w:rsidTr="00B84C57">
      <w:tc>
        <w:tcPr>
          <w:tcW w:w="5778" w:type="dxa"/>
          <w:vMerge w:val="restart"/>
          <w:hideMark/>
        </w:tcPr>
        <w:p w14:paraId="13017CBB" w14:textId="476CF744" w:rsidR="00B84C57" w:rsidRDefault="00E637A9">
          <w:pPr>
            <w:pStyle w:val="Header"/>
            <w:rPr>
              <w:lang w:eastAsia="en-US"/>
            </w:rPr>
          </w:pPr>
          <w:r>
            <w:rPr>
              <w:rFonts w:cs="Arial"/>
              <w:noProof/>
              <w:sz w:val="44"/>
              <w:szCs w:val="44"/>
            </w:rPr>
            <w:drawing>
              <wp:inline distT="0" distB="0" distL="0" distR="0" wp14:anchorId="36BD9840" wp14:editId="12A7B8E5">
                <wp:extent cx="1084580" cy="648335"/>
                <wp:effectExtent l="0" t="0" r="127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tc>
      <w:tc>
        <w:tcPr>
          <w:tcW w:w="3686" w:type="dxa"/>
          <w:vAlign w:val="center"/>
          <w:hideMark/>
        </w:tcPr>
        <w:p w14:paraId="3B1AD2D2" w14:textId="77777777" w:rsidR="00B84C57" w:rsidRDefault="00B84C57">
          <w:pPr>
            <w:pStyle w:val="Header"/>
            <w:rPr>
              <w:b/>
              <w:szCs w:val="22"/>
              <w:lang w:eastAsia="en-US"/>
            </w:rPr>
          </w:pPr>
        </w:p>
      </w:tc>
    </w:tr>
    <w:tr w:rsidR="00B84C57" w14:paraId="02B34F8D" w14:textId="77777777" w:rsidTr="00B84C57">
      <w:trPr>
        <w:trHeight w:val="450"/>
      </w:trPr>
      <w:tc>
        <w:tcPr>
          <w:tcW w:w="0" w:type="auto"/>
          <w:vMerge/>
          <w:vAlign w:val="center"/>
          <w:hideMark/>
        </w:tcPr>
        <w:p w14:paraId="732B1BBE" w14:textId="77777777" w:rsidR="00B84C57" w:rsidRDefault="00B84C57">
          <w:pPr>
            <w:rPr>
              <w:sz w:val="24"/>
              <w:lang w:eastAsia="en-US"/>
            </w:rPr>
          </w:pPr>
        </w:p>
      </w:tc>
      <w:tc>
        <w:tcPr>
          <w:tcW w:w="3686" w:type="dxa"/>
          <w:vAlign w:val="center"/>
          <w:hideMark/>
        </w:tcPr>
        <w:p w14:paraId="57D432F2" w14:textId="77777777" w:rsidR="00B84C57" w:rsidRDefault="00B84C57">
          <w:pPr>
            <w:pStyle w:val="Header"/>
            <w:spacing w:before="60"/>
            <w:rPr>
              <w:rFonts w:cs="Arial"/>
              <w:szCs w:val="22"/>
              <w:lang w:eastAsia="en-US"/>
            </w:rPr>
          </w:pPr>
        </w:p>
      </w:tc>
    </w:tr>
    <w:tr w:rsidR="00B84C57" w14:paraId="7AD01675" w14:textId="77777777" w:rsidTr="00B84C57">
      <w:trPr>
        <w:trHeight w:val="450"/>
      </w:trPr>
      <w:tc>
        <w:tcPr>
          <w:tcW w:w="0" w:type="auto"/>
          <w:vMerge/>
          <w:vAlign w:val="center"/>
          <w:hideMark/>
        </w:tcPr>
        <w:p w14:paraId="33FF7B56" w14:textId="77777777" w:rsidR="00B84C57" w:rsidRDefault="00B84C57">
          <w:pPr>
            <w:rPr>
              <w:sz w:val="24"/>
              <w:lang w:eastAsia="en-US"/>
            </w:rPr>
          </w:pPr>
        </w:p>
      </w:tc>
      <w:tc>
        <w:tcPr>
          <w:tcW w:w="3686" w:type="dxa"/>
          <w:vAlign w:val="center"/>
          <w:hideMark/>
        </w:tcPr>
        <w:p w14:paraId="6B2B650A" w14:textId="77777777" w:rsidR="00B84C57" w:rsidRDefault="00B84C57">
          <w:pPr>
            <w:pStyle w:val="Header"/>
            <w:spacing w:before="60"/>
            <w:rPr>
              <w:rFonts w:cs="Arial"/>
              <w:b/>
              <w:szCs w:val="22"/>
              <w:lang w:eastAsia="en-US"/>
            </w:rPr>
          </w:pPr>
        </w:p>
      </w:tc>
    </w:tr>
  </w:tbl>
  <w:p w14:paraId="1BFA8104" w14:textId="77777777" w:rsidR="00B84C57" w:rsidRDefault="00B84C57" w:rsidP="00B84C57">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hybridMultilevel"/>
    <w:tmpl w:val="181C6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BE6091D"/>
    <w:multiLevelType w:val="hybridMultilevel"/>
    <w:tmpl w:val="26165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BE6091E"/>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F"/>
    <w:multiLevelType w:val="hybridMultilevel"/>
    <w:tmpl w:val="4B30F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E60920"/>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hybridMultilevel"/>
    <w:tmpl w:val="D7601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BE60922"/>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23"/>
    <w:multiLevelType w:val="multilevel"/>
    <w:tmpl w:val="9B00E262"/>
    <w:lvl w:ilvl="0">
      <w:start w:val="1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multilevel"/>
    <w:tmpl w:val="9B00E262"/>
    <w:lvl w:ilvl="0">
      <w:start w:val="1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5"/>
    <w:multiLevelType w:val="hybridMultilevel"/>
    <w:tmpl w:val="ABFA0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E60926"/>
    <w:multiLevelType w:val="multilevel"/>
    <w:tmpl w:val="9B00E262"/>
    <w:lvl w:ilvl="0">
      <w:start w:val="1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7"/>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hybridMultilevel"/>
    <w:tmpl w:val="181C6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BE60929"/>
    <w:multiLevelType w:val="hybridMultilevel"/>
    <w:tmpl w:val="26165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E6092A"/>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B"/>
    <w:multiLevelType w:val="hybridMultilevel"/>
    <w:tmpl w:val="4B30F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E6092C"/>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D"/>
    <w:multiLevelType w:val="hybridMultilevel"/>
    <w:tmpl w:val="D7601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E6092E"/>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F"/>
    <w:multiLevelType w:val="multilevel"/>
    <w:tmpl w:val="9B00E262"/>
    <w:lvl w:ilvl="0">
      <w:start w:val="1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30"/>
    <w:multiLevelType w:val="multilevel"/>
    <w:tmpl w:val="9B00E262"/>
    <w:lvl w:ilvl="0">
      <w:start w:val="1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31"/>
    <w:multiLevelType w:val="hybridMultilevel"/>
    <w:tmpl w:val="ABFA0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E60932"/>
    <w:multiLevelType w:val="multilevel"/>
    <w:tmpl w:val="9B00E262"/>
    <w:lvl w:ilvl="0">
      <w:start w:val="1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E60933"/>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E60934"/>
    <w:multiLevelType w:val="hybridMultilevel"/>
    <w:tmpl w:val="181C64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BE60935"/>
    <w:multiLevelType w:val="hybridMultilevel"/>
    <w:tmpl w:val="26165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E60936"/>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E60937"/>
    <w:multiLevelType w:val="hybridMultilevel"/>
    <w:tmpl w:val="4B30F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E60938"/>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E60939"/>
    <w:multiLevelType w:val="hybridMultilevel"/>
    <w:tmpl w:val="D7601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BE6093A"/>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E6093B"/>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6093C"/>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E6093D"/>
    <w:multiLevelType w:val="hybridMultilevel"/>
    <w:tmpl w:val="ABFA0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E6093E"/>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num>
  <w:num w:numId="9">
    <w:abstractNumId w:val="8"/>
    <w:lvlOverride w:ilvl="0"/>
    <w:lvlOverride w:ilvl="1"/>
    <w:lvlOverride w:ilvl="2"/>
    <w:lvlOverride w:ilvl="3"/>
    <w:lvlOverride w:ilvl="4"/>
    <w:lvlOverride w:ilvl="5"/>
    <w:lvlOverride w:ilvl="6"/>
    <w:lvlOverride w:ilvl="7"/>
    <w:lvlOverride w:ilvl="8"/>
  </w:num>
  <w:num w:numId="10">
    <w:abstractNumId w:val="9"/>
  </w:num>
  <w:num w:numId="11">
    <w:abstractNumId w:val="10"/>
    <w:lvlOverride w:ilvl="0"/>
    <w:lvlOverride w:ilvl="1"/>
    <w:lvlOverride w:ilvl="2"/>
    <w:lvlOverride w:ilvl="3"/>
    <w:lvlOverride w:ilvl="4"/>
    <w:lvlOverride w:ilvl="5"/>
    <w:lvlOverride w:ilvl="6"/>
    <w:lvlOverride w:ilvl="7"/>
    <w:lvlOverride w:ilvl="8"/>
  </w:num>
  <w:num w:numId="12">
    <w:abstractNumId w:val="11"/>
  </w:num>
  <w:num w:numId="13">
    <w:abstractNumId w:val="12"/>
  </w:num>
  <w:num w:numId="14">
    <w:abstractNumId w:val="13"/>
  </w:num>
  <w:num w:numId="15">
    <w:abstractNumId w:val="14"/>
    <w:lvlOverride w:ilvl="0"/>
    <w:lvlOverride w:ilvl="1"/>
    <w:lvlOverride w:ilvl="2"/>
    <w:lvlOverride w:ilvl="3"/>
    <w:lvlOverride w:ilvl="4"/>
    <w:lvlOverride w:ilvl="5"/>
    <w:lvlOverride w:ilvl="6"/>
    <w:lvlOverride w:ilvl="7"/>
    <w:lvlOverride w:ilvl="8"/>
  </w:num>
  <w:num w:numId="16">
    <w:abstractNumId w:val="15"/>
  </w:num>
  <w:num w:numId="17">
    <w:abstractNumId w:val="16"/>
  </w:num>
  <w:num w:numId="18">
    <w:abstractNumId w:val="17"/>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9"/>
  </w:num>
  <w:num w:numId="21">
    <w:abstractNumId w:val="20"/>
    <w:lvlOverride w:ilvl="0"/>
    <w:lvlOverride w:ilvl="1"/>
    <w:lvlOverride w:ilvl="2"/>
    <w:lvlOverride w:ilvl="3"/>
    <w:lvlOverride w:ilvl="4"/>
    <w:lvlOverride w:ilvl="5"/>
    <w:lvlOverride w:ilvl="6"/>
    <w:lvlOverride w:ilvl="7"/>
    <w:lvlOverride w:ilvl="8"/>
  </w:num>
  <w:num w:numId="22">
    <w:abstractNumId w:val="21"/>
  </w:num>
  <w:num w:numId="23">
    <w:abstractNumId w:val="22"/>
    <w:lvlOverride w:ilvl="0"/>
    <w:lvlOverride w:ilvl="1"/>
    <w:lvlOverride w:ilvl="2"/>
    <w:lvlOverride w:ilvl="3"/>
    <w:lvlOverride w:ilvl="4"/>
    <w:lvlOverride w:ilvl="5"/>
    <w:lvlOverride w:ilvl="6"/>
    <w:lvlOverride w:ilvl="7"/>
    <w:lvlOverride w:ilvl="8"/>
  </w:num>
  <w:num w:numId="24">
    <w:abstractNumId w:val="23"/>
  </w:num>
  <w:num w:numId="25">
    <w:abstractNumId w:val="24"/>
  </w:num>
  <w:num w:numId="26">
    <w:abstractNumId w:val="25"/>
  </w:num>
  <w:num w:numId="27">
    <w:abstractNumId w:val="26"/>
    <w:lvlOverride w:ilvl="0"/>
    <w:lvlOverride w:ilvl="1"/>
    <w:lvlOverride w:ilvl="2"/>
    <w:lvlOverride w:ilvl="3"/>
    <w:lvlOverride w:ilvl="4"/>
    <w:lvlOverride w:ilvl="5"/>
    <w:lvlOverride w:ilvl="6"/>
    <w:lvlOverride w:ilvl="7"/>
    <w:lvlOverride w:ilvl="8"/>
  </w:num>
  <w:num w:numId="28">
    <w:abstractNumId w:val="27"/>
  </w:num>
  <w:num w:numId="29">
    <w:abstractNumId w:val="28"/>
  </w:num>
  <w:num w:numId="30">
    <w:abstractNumId w:val="29"/>
    <w:lvlOverride w:ilvl="0"/>
    <w:lvlOverride w:ilvl="1"/>
    <w:lvlOverride w:ilvl="2"/>
    <w:lvlOverride w:ilvl="3"/>
    <w:lvlOverride w:ilvl="4"/>
    <w:lvlOverride w:ilvl="5"/>
    <w:lvlOverride w:ilvl="6"/>
    <w:lvlOverride w:ilvl="7"/>
    <w:lvlOverride w:ilvl="8"/>
  </w:num>
  <w:num w:numId="31">
    <w:abstractNumId w:val="30"/>
    <w:lvlOverride w:ilvl="0"/>
    <w:lvlOverride w:ilvl="1"/>
    <w:lvlOverride w:ilvl="2"/>
    <w:lvlOverride w:ilvl="3"/>
    <w:lvlOverride w:ilvl="4"/>
    <w:lvlOverride w:ilvl="5"/>
    <w:lvlOverride w:ilvl="6"/>
    <w:lvlOverride w:ilvl="7"/>
    <w:lvlOverride w:ilvl="8"/>
  </w:num>
  <w:num w:numId="32">
    <w:abstractNumId w:val="31"/>
  </w:num>
  <w:num w:numId="33">
    <w:abstractNumId w:val="32"/>
    <w:lvlOverride w:ilvl="0"/>
    <w:lvlOverride w:ilvl="1"/>
    <w:lvlOverride w:ilvl="2"/>
    <w:lvlOverride w:ilvl="3"/>
    <w:lvlOverride w:ilvl="4"/>
    <w:lvlOverride w:ilvl="5"/>
    <w:lvlOverride w:ilvl="6"/>
    <w:lvlOverride w:ilvl="7"/>
    <w:lvlOverride w:ilvl="8"/>
  </w:num>
  <w:num w:numId="34">
    <w:abstractNumId w:val="33"/>
  </w:num>
  <w:num w:numId="35">
    <w:abstractNumId w:val="34"/>
    <w:lvlOverride w:ilvl="0"/>
    <w:lvlOverride w:ilvl="1"/>
    <w:lvlOverride w:ilvl="2"/>
    <w:lvlOverride w:ilvl="3"/>
    <w:lvlOverride w:ilvl="4"/>
    <w:lvlOverride w:ilvl="5"/>
    <w:lvlOverride w:ilvl="6"/>
    <w:lvlOverride w:ilvl="7"/>
    <w:lvlOverride w:ilvl="8"/>
  </w:num>
  <w:num w:numId="36">
    <w:abstractNumId w:val="35"/>
  </w:num>
  <w:num w:numId="37">
    <w:abstractNumId w:val="36"/>
  </w:num>
  <w:num w:numId="38">
    <w:abstractNumId w:val="37"/>
  </w:num>
  <w:num w:numId="39">
    <w:abstractNumId w:val="38"/>
    <w:lvlOverride w:ilvl="0"/>
    <w:lvlOverride w:ilvl="1"/>
    <w:lvlOverride w:ilvl="2"/>
    <w:lvlOverride w:ilvl="3"/>
    <w:lvlOverride w:ilvl="4"/>
    <w:lvlOverride w:ilvl="5"/>
    <w:lvlOverride w:ilvl="6"/>
    <w:lvlOverride w:ilvl="7"/>
    <w:lvlOverride w:ilvl="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E29C4"/>
    <w:rsid w:val="003D56E4"/>
    <w:rsid w:val="004923A5"/>
    <w:rsid w:val="005D6C58"/>
    <w:rsid w:val="006127E9"/>
    <w:rsid w:val="00741BF7"/>
    <w:rsid w:val="007A2F27"/>
    <w:rsid w:val="007B43C5"/>
    <w:rsid w:val="00AB69F0"/>
    <w:rsid w:val="00AC4B41"/>
    <w:rsid w:val="00B74CEC"/>
    <w:rsid w:val="00B84C57"/>
    <w:rsid w:val="00E5143E"/>
    <w:rsid w:val="00E6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473321"/>
  <w15:chartTrackingRefBased/>
  <w15:docId w15:val="{74A3C18F-5846-4D46-8144-B5B4CA83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 w:type="character" w:styleId="CommentReference">
    <w:name w:val="annotation reference"/>
    <w:rsid w:val="007B43C5"/>
    <w:rPr>
      <w:sz w:val="16"/>
      <w:szCs w:val="16"/>
    </w:rPr>
  </w:style>
  <w:style w:type="paragraph" w:styleId="CommentText">
    <w:name w:val="annotation text"/>
    <w:basedOn w:val="Normal"/>
    <w:link w:val="CommentTextChar"/>
    <w:rsid w:val="007B43C5"/>
    <w:rPr>
      <w:sz w:val="20"/>
    </w:rPr>
  </w:style>
  <w:style w:type="character" w:customStyle="1" w:styleId="CommentTextChar">
    <w:name w:val="Comment Text Char"/>
    <w:link w:val="CommentText"/>
    <w:rsid w:val="007B43C5"/>
    <w:rPr>
      <w:rFonts w:ascii="Arial" w:hAnsi="Arial"/>
    </w:rPr>
  </w:style>
  <w:style w:type="paragraph" w:styleId="CommentSubject">
    <w:name w:val="annotation subject"/>
    <w:basedOn w:val="CommentText"/>
    <w:next w:val="CommentText"/>
    <w:link w:val="CommentSubjectChar"/>
    <w:rsid w:val="007B43C5"/>
    <w:rPr>
      <w:b/>
      <w:bCs/>
    </w:rPr>
  </w:style>
  <w:style w:type="character" w:customStyle="1" w:styleId="CommentSubjectChar">
    <w:name w:val="Comment Subject Char"/>
    <w:link w:val="CommentSubject"/>
    <w:rsid w:val="007B43C5"/>
    <w:rPr>
      <w:rFonts w:ascii="Arial" w:hAnsi="Arial"/>
      <w:b/>
      <w:bCs/>
    </w:rPr>
  </w:style>
  <w:style w:type="paragraph" w:styleId="BalloonText">
    <w:name w:val="Balloon Text"/>
    <w:basedOn w:val="Normal"/>
    <w:link w:val="BalloonTextChar"/>
    <w:rsid w:val="007B43C5"/>
    <w:rPr>
      <w:rFonts w:ascii="Segoe UI" w:hAnsi="Segoe UI" w:cs="Segoe UI"/>
      <w:sz w:val="18"/>
      <w:szCs w:val="18"/>
    </w:rPr>
  </w:style>
  <w:style w:type="character" w:customStyle="1" w:styleId="BalloonTextChar">
    <w:name w:val="Balloon Text Char"/>
    <w:link w:val="BalloonText"/>
    <w:rsid w:val="007B4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17 January 2019</Folder>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9F8F7774-64C4-4339-9503-AC5E5C8A0B4C}">
  <ds:schemaRefs>
    <ds:schemaRef ds:uri="http://schemas.microsoft.com/office/2006/metadata/longProperties"/>
  </ds:schemaRefs>
</ds:datastoreItem>
</file>

<file path=customXml/itemProps2.xml><?xml version="1.0" encoding="utf-8"?>
<ds:datastoreItem xmlns:ds="http://schemas.openxmlformats.org/officeDocument/2006/customXml" ds:itemID="{4513A517-84F7-4B76-A72D-304F9D9E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DF02B-C635-423E-9B10-AF95194E8DB3}">
  <ds:schemaRefs>
    <ds:schemaRef ds:uri="http://schemas.microsoft.com/sharepoint/v3/contenttype/forms"/>
  </ds:schemaRefs>
</ds:datastoreItem>
</file>

<file path=customXml/itemProps4.xml><?xml version="1.0" encoding="utf-8"?>
<ds:datastoreItem xmlns:ds="http://schemas.openxmlformats.org/officeDocument/2006/customXml" ds:itemID="{682D0B91-8074-40CF-940D-972274C4F812}">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C5625AEC</Template>
  <TotalTime>29</TotalTime>
  <Pages>5</Pages>
  <Words>1722</Words>
  <Characters>9820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Dan Mould</cp:lastModifiedBy>
  <cp:revision>2</cp:revision>
  <cp:lastPrinted>2003-03-04T15:39:00Z</cp:lastPrinted>
  <dcterms:created xsi:type="dcterms:W3CDTF">2019-02-06T14:32:00Z</dcterms:created>
  <dcterms:modified xsi:type="dcterms:W3CDTF">2019-02-06T14:32:00Z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Culture, Tourism &amp; Sport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Dan Mould</vt:lpwstr>
  </property>
  <property fmtid="{D5CDD505-2E9C-101B-9397-08002B2CF9AE}" pid="8" name="MeetingContact_2">
    <vt:lpwstr>020 7187 7363 / Dan.Mould@local.gov.uk</vt:lpwstr>
  </property>
  <property fmtid="{D5CDD505-2E9C-101B-9397-08002B2CF9AE}" pid="9" name="MeetingDate">
    <vt:lpwstr>Thursday, 17 January 2019</vt:lpwstr>
  </property>
  <property fmtid="{D5CDD505-2E9C-101B-9397-08002B2CF9AE}" pid="10" name="MeetingDateLegal">
    <vt:lpwstr>Thursday, 17th January, 2019</vt:lpwstr>
  </property>
  <property fmtid="{D5CDD505-2E9C-101B-9397-08002B2CF9AE}" pid="11" name="MeetingLocation">
    <vt:lpwstr>Smith Square 3&amp;4, Ground Floor, 18 Smith Square, London, SW1P 3HZ</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Thursday, 21 March 2019</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0x0101007A9BACAB44168F48BB01EE04528637D8</vt:lpwstr>
  </property>
  <property fmtid="{D5CDD505-2E9C-101B-9397-08002B2CF9AE}" pid="19" name="TaxKeyword">
    <vt:lpwstr/>
  </property>
  <property fmtid="{D5CDD505-2E9C-101B-9397-08002B2CF9AE}" pid="20" name="WorkflowChangePath">
    <vt:lpwstr>8a077446-872f-4862-be83-4e80f10e3066,2;</vt:lpwstr>
  </property>
</Properties>
</file>